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C6C" w:rsidRDefault="00B76FF2">
      <w:pPr>
        <w:ind w:left="360"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ПРОЕКТ </w:t>
      </w:r>
      <w:r w:rsidR="00671F11">
        <w:rPr>
          <w:b/>
          <w:bCs/>
          <w:sz w:val="24"/>
          <w:szCs w:val="24"/>
        </w:rPr>
        <w:t>ДОГОВОР</w:t>
      </w:r>
      <w:r>
        <w:rPr>
          <w:b/>
          <w:bCs/>
          <w:sz w:val="24"/>
          <w:szCs w:val="24"/>
        </w:rPr>
        <w:t>А</w:t>
      </w:r>
      <w:r w:rsidR="00671F11">
        <w:rPr>
          <w:b/>
          <w:bCs/>
          <w:sz w:val="24"/>
          <w:szCs w:val="24"/>
        </w:rPr>
        <w:t xml:space="preserve"> на оказание услуг №</w:t>
      </w:r>
      <w:r w:rsidR="00335182">
        <w:rPr>
          <w:b/>
          <w:bCs/>
          <w:sz w:val="24"/>
          <w:szCs w:val="24"/>
        </w:rPr>
        <w:t xml:space="preserve"> </w:t>
      </w:r>
      <w:r w:rsidR="00BC52E8">
        <w:rPr>
          <w:b/>
          <w:bCs/>
          <w:sz w:val="24"/>
          <w:szCs w:val="24"/>
        </w:rPr>
        <w:t>______________</w:t>
      </w:r>
    </w:p>
    <w:p w:rsidR="00645C6C" w:rsidRDefault="00645C6C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45C6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Салават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F615A2" w:rsidP="00E461E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F3FFA">
              <w:rPr>
                <w:sz w:val="24"/>
                <w:szCs w:val="24"/>
              </w:rPr>
              <w:t>___</w:t>
            </w:r>
            <w:r w:rsidR="00671F11">
              <w:rPr>
                <w:sz w:val="24"/>
                <w:szCs w:val="24"/>
              </w:rPr>
              <w:t xml:space="preserve">» </w:t>
            </w:r>
            <w:r w:rsidR="009F3FFA">
              <w:rPr>
                <w:sz w:val="24"/>
                <w:szCs w:val="24"/>
              </w:rPr>
              <w:t>_________</w:t>
            </w:r>
            <w:r w:rsidR="00671F1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</w:t>
            </w:r>
            <w:r w:rsidR="00E461EB">
              <w:rPr>
                <w:sz w:val="24"/>
                <w:szCs w:val="24"/>
              </w:rPr>
              <w:t>4</w:t>
            </w:r>
            <w:r w:rsidR="00671F11">
              <w:rPr>
                <w:sz w:val="24"/>
                <w:szCs w:val="24"/>
              </w:rPr>
              <w:t xml:space="preserve"> г.</w:t>
            </w:r>
          </w:p>
        </w:tc>
      </w:tr>
    </w:tbl>
    <w:p w:rsidR="00645C6C" w:rsidRDefault="00645C6C">
      <w:pPr>
        <w:jc w:val="both"/>
        <w:rPr>
          <w:sz w:val="24"/>
          <w:szCs w:val="24"/>
        </w:rPr>
      </w:pPr>
    </w:p>
    <w:p w:rsidR="00645C6C" w:rsidRDefault="00671F11" w:rsidP="004B6DDD">
      <w:pPr>
        <w:pStyle w:val="2"/>
        <w:ind w:firstLine="567"/>
        <w:rPr>
          <w:color w:val="auto"/>
        </w:rPr>
      </w:pPr>
      <w:r>
        <w:rPr>
          <w:color w:val="auto"/>
        </w:rPr>
        <w:t xml:space="preserve">Общество с ограниченной ответственностью «Медсервис», именуемое в дальнейшем </w:t>
      </w:r>
      <w:r w:rsidR="004B6DDD">
        <w:rPr>
          <w:color w:val="auto"/>
        </w:rPr>
        <w:t>«</w:t>
      </w:r>
      <w:r>
        <w:rPr>
          <w:color w:val="auto"/>
        </w:rPr>
        <w:t>Пользователь</w:t>
      </w:r>
      <w:r w:rsidR="004B6DDD">
        <w:rPr>
          <w:color w:val="auto"/>
        </w:rPr>
        <w:t>»</w:t>
      </w:r>
      <w:r>
        <w:rPr>
          <w:color w:val="auto"/>
        </w:rPr>
        <w:t xml:space="preserve">, в лице директора </w:t>
      </w:r>
      <w:r w:rsidR="004B6DDD">
        <w:rPr>
          <w:color w:val="auto"/>
        </w:rPr>
        <w:t>Пахомчик Татьяны Владимировны</w:t>
      </w:r>
      <w:r w:rsidR="00F0676C">
        <w:rPr>
          <w:color w:val="auto"/>
        </w:rPr>
        <w:t>,</w:t>
      </w:r>
      <w:r>
        <w:rPr>
          <w:color w:val="auto"/>
        </w:rPr>
        <w:t xml:space="preserve"> действующего на основании </w:t>
      </w:r>
      <w:r w:rsidR="00BC52E8">
        <w:rPr>
          <w:color w:val="auto"/>
        </w:rPr>
        <w:t>Устава</w:t>
      </w:r>
      <w:r>
        <w:rPr>
          <w:color w:val="auto"/>
        </w:rPr>
        <w:t xml:space="preserve">, с одной стороны, и </w:t>
      </w:r>
      <w:r w:rsidR="00B76FF2">
        <w:rPr>
          <w:color w:val="auto"/>
        </w:rPr>
        <w:t>_____________________</w:t>
      </w:r>
      <w:r>
        <w:rPr>
          <w:color w:val="auto"/>
        </w:rPr>
        <w:t xml:space="preserve">, именуемое в дальнейшем Исполнитель, в лице </w:t>
      </w:r>
      <w:r w:rsidR="00B76FF2">
        <w:rPr>
          <w:color w:val="auto"/>
        </w:rPr>
        <w:t>_____________________</w:t>
      </w:r>
      <w:r>
        <w:rPr>
          <w:color w:val="auto"/>
        </w:rPr>
        <w:t xml:space="preserve">, действующего на основании </w:t>
      </w:r>
      <w:r w:rsidR="00B76FF2">
        <w:rPr>
          <w:color w:val="auto"/>
        </w:rPr>
        <w:t>________________</w:t>
      </w:r>
      <w:r>
        <w:rPr>
          <w:color w:val="auto"/>
        </w:rPr>
        <w:t>, с другой стороны, вместе именуемые Стороны, заключили настоящий Договор о нижеследующем:</w:t>
      </w:r>
    </w:p>
    <w:p w:rsidR="00645C6C" w:rsidRDefault="00645C6C">
      <w:pPr>
        <w:jc w:val="both"/>
        <w:rPr>
          <w:sz w:val="24"/>
          <w:szCs w:val="24"/>
        </w:rPr>
      </w:pPr>
    </w:p>
    <w:p w:rsidR="00645C6C" w:rsidRPr="000D6B91" w:rsidRDefault="00671F11" w:rsidP="000D6B91">
      <w:pPr>
        <w:pStyle w:val="afd"/>
        <w:ind w:firstLine="567"/>
        <w:jc w:val="center"/>
        <w:rPr>
          <w:b/>
          <w:sz w:val="24"/>
          <w:szCs w:val="24"/>
        </w:rPr>
      </w:pPr>
      <w:r w:rsidRPr="000D6B91">
        <w:rPr>
          <w:b/>
          <w:sz w:val="24"/>
          <w:szCs w:val="24"/>
        </w:rPr>
        <w:t>Общие положения</w:t>
      </w:r>
    </w:p>
    <w:p w:rsidR="00645C6C" w:rsidRPr="000D6B91" w:rsidRDefault="00671F11" w:rsidP="000D6B91">
      <w:pPr>
        <w:pStyle w:val="afd"/>
        <w:ind w:firstLine="567"/>
        <w:jc w:val="both"/>
        <w:rPr>
          <w:sz w:val="24"/>
          <w:szCs w:val="24"/>
          <w:highlight w:val="lightGray"/>
        </w:rPr>
      </w:pPr>
      <w:r w:rsidRPr="000D6B91">
        <w:rPr>
          <w:sz w:val="24"/>
          <w:szCs w:val="24"/>
        </w:rPr>
        <w:t>Исполнитель, действующий на основании договоров с Акционерным обществом «Информационная компания «Кодекс» (далее – АО «Кодекс», Правообладатель), являющимся разработчиком и правообладателем программ для ЭВМ и баз данных, составляющих информационно-справочные системы «Кодекс» (свидетельство о государственной регистрации программы для ЭВМ №</w:t>
      </w:r>
      <w:r w:rsidR="00B76FF2">
        <w:rPr>
          <w:sz w:val="24"/>
          <w:szCs w:val="24"/>
        </w:rPr>
        <w:t xml:space="preserve"> </w:t>
      </w:r>
      <w:r w:rsidRPr="000D6B91">
        <w:rPr>
          <w:sz w:val="24"/>
          <w:szCs w:val="24"/>
        </w:rPr>
        <w:t xml:space="preserve">2011610636 «Кодекс: </w:t>
      </w:r>
      <w:proofErr w:type="spellStart"/>
      <w:r w:rsidRPr="000D6B91">
        <w:rPr>
          <w:sz w:val="24"/>
          <w:szCs w:val="24"/>
        </w:rPr>
        <w:t>Интранет</w:t>
      </w:r>
      <w:proofErr w:type="spellEnd"/>
      <w:r w:rsidRPr="000D6B91">
        <w:rPr>
          <w:sz w:val="24"/>
          <w:szCs w:val="24"/>
        </w:rPr>
        <w:t>», Свидетельство о государственной регистрации базы данных №</w:t>
      </w:r>
      <w:r w:rsidR="00B76FF2">
        <w:rPr>
          <w:sz w:val="24"/>
          <w:szCs w:val="24"/>
        </w:rPr>
        <w:t xml:space="preserve"> </w:t>
      </w:r>
      <w:r w:rsidRPr="000D6B91">
        <w:rPr>
          <w:sz w:val="24"/>
          <w:szCs w:val="24"/>
        </w:rPr>
        <w:t>2011620043 Медицина и здравоохранение) (далее – ИСС), обладает правами на использование и распространение ИСС, а также передачу пользователям пользовательских прав (прав пользования) на распространяемые им ИСС (Свидетельство о праве на использование программ для ЭВМ и баз данных «Кодекс» и «Техэксперт» от 1802).</w:t>
      </w:r>
    </w:p>
    <w:p w:rsidR="00645C6C" w:rsidRPr="000D6B91" w:rsidRDefault="00671F11" w:rsidP="000D6B91">
      <w:pPr>
        <w:pStyle w:val="afd"/>
        <w:ind w:firstLine="567"/>
        <w:jc w:val="both"/>
        <w:rPr>
          <w:sz w:val="24"/>
          <w:szCs w:val="24"/>
        </w:rPr>
      </w:pPr>
      <w:r w:rsidRPr="000D6B91">
        <w:rPr>
          <w:sz w:val="24"/>
          <w:szCs w:val="24"/>
        </w:rPr>
        <w:t>Исполнитель осуществляет адаптацию и модификацию ИСС в интересах Пользователя, оказывает услуги по сопровождению адаптированных и модифицированных им ИСС у Пользователя на условиях настоящего Договора.</w:t>
      </w:r>
    </w:p>
    <w:p w:rsidR="00645C6C" w:rsidRDefault="00671F11" w:rsidP="000D6B91">
      <w:pPr>
        <w:pStyle w:val="afd"/>
        <w:ind w:firstLine="567"/>
        <w:jc w:val="both"/>
        <w:rPr>
          <w:sz w:val="24"/>
          <w:szCs w:val="24"/>
        </w:rPr>
      </w:pPr>
      <w:r w:rsidRPr="000D6B91">
        <w:rPr>
          <w:sz w:val="24"/>
          <w:szCs w:val="24"/>
        </w:rPr>
        <w:t>Термины и определения, используемые в настоящем Договоре, указаны в п. 2.2 Приложения № 1 к настоящему Договору.</w:t>
      </w:r>
    </w:p>
    <w:p w:rsidR="000D6B91" w:rsidRPr="000D6B91" w:rsidRDefault="000D6B91" w:rsidP="000D6B91">
      <w:pPr>
        <w:pStyle w:val="afd"/>
        <w:ind w:firstLine="567"/>
        <w:jc w:val="both"/>
        <w:rPr>
          <w:sz w:val="24"/>
          <w:szCs w:val="24"/>
        </w:rPr>
      </w:pPr>
    </w:p>
    <w:p w:rsidR="00645C6C" w:rsidRDefault="00671F11">
      <w:pPr>
        <w:ind w:left="360"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Предмет Договора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Исполнитель оказывает, а Пользователь получает и оплачивает услуги по ежемесячной модификации и сопровождению модифицированных ИСС (далее – сопровождение, услуги по сопровождению), </w:t>
      </w:r>
      <w:r>
        <w:rPr>
          <w:color w:val="000000" w:themeColor="text1"/>
          <w:sz w:val="24"/>
          <w:szCs w:val="24"/>
        </w:rPr>
        <w:t>ранее внедренных по договору.</w:t>
      </w:r>
    </w:p>
    <w:p w:rsidR="00645C6C" w:rsidRDefault="00671F11" w:rsidP="000D6B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Сопровождение ИСС заключается в:</w:t>
      </w:r>
    </w:p>
    <w:p w:rsidR="00645C6C" w:rsidRDefault="00671F11" w:rsidP="000D6B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модификации ИСС, то есть внесении изменений в ИСС в связи с выпуском новых версий программ для ЭВМ и/или включением новой информации в базы данных, составляющие ИСС;</w:t>
      </w:r>
    </w:p>
    <w:p w:rsidR="00645C6C" w:rsidRDefault="00671F11" w:rsidP="000D6B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оказании услуг по информационному и техническому сопровождению ИСС у Пользователя специализированной службой поддержки Исполнителя.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услугам по сопровождению ИСС и сроки их оказания представлены в Техническом задании (Приложение 1 к настоящему Договору).</w:t>
      </w:r>
    </w:p>
    <w:p w:rsidR="00645C6C" w:rsidRDefault="00645C6C">
      <w:pPr>
        <w:widowControl w:val="0"/>
        <w:ind w:right="-1" w:firstLine="644"/>
        <w:jc w:val="both"/>
        <w:rPr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Права и обязанности сторон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 Исполнитель обязуется: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2.1.1. Сопровождать ИСС у Пользователя в соответствии с требованиями и в сроки, указанные в Техническом задании (Приложение 1 к настоящему Договору).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2.1.2. Сохранять конфиденциальность информации, полученной от Пользователя в ходе исполнения услуг, и использовать её только в целях улучшения качества внедрения и сопровождения ИСС.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 Исполнитель имеет право: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2.2.1. Привлекать для исполнения Договора третьих лиц (Соисполнителей), оставаясь ответственным перед Пользователем за исполнение настоящего Договора. Обязательным </w:t>
      </w:r>
      <w:r>
        <w:rPr>
          <w:sz w:val="24"/>
          <w:szCs w:val="24"/>
          <w:shd w:val="clear" w:color="auto" w:fill="FFFFFF"/>
        </w:rPr>
        <w:t>условием является  предварительное письменное согласование привлечения Соисполнителей с Пользователем.</w:t>
      </w:r>
    </w:p>
    <w:p w:rsidR="00645C6C" w:rsidRDefault="00671F11" w:rsidP="000D6B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2.2.2. Ежемесячно формировать из ИСС в электронном виде отчет об истории работы Пользователя с ИСС (далее – отчеты Сисинфо) для последующей передачи отчетов Правообладателю с целью анализа информации, для повышения качества ИСС и эффективности их использования.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2.3. Пользователь обязуется: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2.3.1. Принимать и оплачивать сопровождение ИСС (п. 1.1 настоящего Договора).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2.3.2. Соблюдать Правила пользования ИСС (Приложение 2 к настоящему Договору).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2.3.3. Проверять работоспособность ИСС непосредственно после оказания услуг Исполнителем (Соисполнителем), а в случае обнаружения невозможности их использования или иных недостатков незамедлительно сообщать о них Исполнителю в письменной форме по каналам связи, указанным в Техническом задании (Приложение 1 к настоящему Договору).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2.3.4. Своевременно предоставлять доступ Исполнителю (Соисполнителю) к соответствующим компьютерам, на которых установлена система «Кодекс», а также на которых выведены ярлыки программы «Кодекс». Своевременно обеспечивать техническую возможность проведения Исполнителем (Соисполнителем) сопровождения ИСС (см.п.1.1), в том числе автоматизированного сбора отчетов </w:t>
      </w:r>
      <w:proofErr w:type="spellStart"/>
      <w:r>
        <w:rPr>
          <w:sz w:val="24"/>
          <w:szCs w:val="24"/>
        </w:rPr>
        <w:t>Сисинфо</w:t>
      </w:r>
      <w:proofErr w:type="spellEnd"/>
      <w:r>
        <w:rPr>
          <w:sz w:val="24"/>
          <w:szCs w:val="24"/>
        </w:rPr>
        <w:t xml:space="preserve"> (п.</w:t>
      </w:r>
      <w:r w:rsidR="00B76FF2">
        <w:rPr>
          <w:sz w:val="24"/>
          <w:szCs w:val="24"/>
        </w:rPr>
        <w:t xml:space="preserve"> </w:t>
      </w:r>
      <w:r>
        <w:rPr>
          <w:sz w:val="24"/>
          <w:szCs w:val="24"/>
        </w:rPr>
        <w:t>2.2.2. настоящего Договора), установки средств защиты (п.5.1. настоящего Договора). Требования к техническим ресурсам Пользователя, изложены в Приложении 3 к настоящему Договору.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 Факт оказания услуг по сопровождению ИСС подтверждается двусторонним актом оказанных услуг. Акты передаются Исполнителем Пользователю по факту оказания услуг по сопровождению ИСС.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 Пользователь в течение 5 (пяти) рабочих дней после получения актов подписывает их и передает 1 (один) экземпляр акта Исполнителю или в тот же срок передает Исполнителю письменный мотивированный отказ от подписания акта.</w:t>
      </w:r>
    </w:p>
    <w:p w:rsidR="00645C6C" w:rsidRDefault="00671F11" w:rsidP="000D6B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 Если в установленный срок экземпляр акта или мотивированного отказа от подписания акта в письменной форме не были получены Исполнителем от Пользователя, то услуги считаются оказанными с надлежащим качеством, а акт - подписанным Сторонами без разногласий.</w:t>
      </w:r>
    </w:p>
    <w:p w:rsidR="00645C6C" w:rsidRDefault="00645C6C">
      <w:pPr>
        <w:jc w:val="both"/>
        <w:rPr>
          <w:strike/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3. Цена договора и порядок расчетов</w:t>
      </w:r>
    </w:p>
    <w:p w:rsidR="00645C6C" w:rsidRDefault="00671F11" w:rsidP="000D6B91">
      <w:pPr>
        <w:pStyle w:val="2"/>
        <w:widowControl w:val="0"/>
        <w:ind w:right="-1" w:firstLine="567"/>
        <w:rPr>
          <w:color w:val="auto"/>
        </w:rPr>
      </w:pPr>
      <w:r>
        <w:t>3.1. Общая стоимость услуг по сопровож</w:t>
      </w:r>
      <w:r w:rsidR="00BC52E8">
        <w:t>дению И</w:t>
      </w:r>
      <w:r w:rsidR="004A2C4C">
        <w:t xml:space="preserve">СС на период с </w:t>
      </w:r>
      <w:r w:rsidR="00E461EB">
        <w:t>___________</w:t>
      </w:r>
      <w:r>
        <w:t xml:space="preserve"> по 31.12.202</w:t>
      </w:r>
      <w:r w:rsidR="009F3FFA">
        <w:t>4</w:t>
      </w:r>
      <w:r>
        <w:t xml:space="preserve"> составляет </w:t>
      </w:r>
      <w:r w:rsidR="009F3FFA">
        <w:t>______________</w:t>
      </w:r>
      <w:r>
        <w:t xml:space="preserve"> (</w:t>
      </w:r>
      <w:r w:rsidR="009F3FFA">
        <w:t>____________________</w:t>
      </w:r>
      <w:r>
        <w:t xml:space="preserve">) руб. </w:t>
      </w:r>
      <w:r w:rsidR="009F3FFA">
        <w:t>_____</w:t>
      </w:r>
      <w:r>
        <w:rPr>
          <w:color w:val="auto"/>
        </w:rPr>
        <w:t xml:space="preserve"> коп., НДС не предусмотрен в связи с применением УСН.</w:t>
      </w:r>
    </w:p>
    <w:p w:rsidR="00645C6C" w:rsidRDefault="00671F11" w:rsidP="000D6B91">
      <w:pPr>
        <w:pStyle w:val="2"/>
        <w:widowControl w:val="0"/>
        <w:ind w:right="-1" w:firstLine="567"/>
      </w:pPr>
      <w:r>
        <w:t xml:space="preserve">3.2. Оплата услуг по сопровождению ИСС производится Пользователем авансовым платежом на основании счета Исполнителя за период не менее 12 полных календарных месяцев в течение </w:t>
      </w:r>
      <w:r w:rsidR="00683C1C">
        <w:t>10</w:t>
      </w:r>
      <w:r>
        <w:t xml:space="preserve"> (</w:t>
      </w:r>
      <w:r w:rsidR="00683C1C">
        <w:t>десяти</w:t>
      </w:r>
      <w:r>
        <w:t>) рабочих дней после получения счета.</w:t>
      </w:r>
    </w:p>
    <w:p w:rsidR="00645C6C" w:rsidRDefault="00671F11" w:rsidP="000D6B9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3.3. Для целей настоящего Договора датой оплаты считается дата зачисления денежных средств на расчетный счет Исполнителя.</w:t>
      </w:r>
    </w:p>
    <w:p w:rsidR="00645C6C" w:rsidRDefault="00645C6C">
      <w:pPr>
        <w:ind w:firstLine="708"/>
        <w:jc w:val="both"/>
        <w:rPr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Ответственность Сторон и порядок разрешения споров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 За невыполнение или ненадлежащее выполнение обязательств по данному Договору Стороны несут ответственность в соответствии с действующим законодательством Российской Федерации.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 В случае возникновения у Пользователя обоснованных убытков, вызванных нарушениями в работоспособности ИСС, произошедших по вине Исполнителя, Пользователь вправе требовать возмещения Исполнителем убытков в пределах 5% суммы средств, уплаченных Пользователем по настоящему Договору.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4.3. В случае задержки Пользователем оплаты сопровождения за очередной период Исполнитель вправе прекратить исполнять обязательства по оказанию услуг до момента поступления денежных средств на расчетный счет Исполнителя.</w:t>
      </w:r>
    </w:p>
    <w:p w:rsidR="00645C6C" w:rsidRDefault="00671F11" w:rsidP="000D6B91">
      <w:pPr>
        <w:widowControl w:val="0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4.4. Исполнитель освобождается от ответственности за неисполнение или ненадлежащее исполнение своих обязательств по настоящему Договору в случае невыполнения Пользователем п. 2.3 Договора.</w:t>
      </w:r>
    </w:p>
    <w:p w:rsidR="00683C1C" w:rsidRPr="00683C1C" w:rsidRDefault="00671F11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 xml:space="preserve">4.5. </w:t>
      </w:r>
      <w:r w:rsidR="00683C1C" w:rsidRPr="00683C1C">
        <w:rPr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lastRenderedPageBreak/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 xml:space="preserve">ООО «Медсервис»: </w:t>
      </w:r>
      <w:r w:rsidRPr="00683C1C">
        <w:rPr>
          <w:sz w:val="24"/>
          <w:szCs w:val="24"/>
          <w:lang w:val="en-US"/>
        </w:rPr>
        <w:t>secretary</w:t>
      </w:r>
      <w:r w:rsidRPr="00683C1C">
        <w:rPr>
          <w:sz w:val="24"/>
          <w:szCs w:val="24"/>
        </w:rPr>
        <w:t>@</w:t>
      </w:r>
      <w:r w:rsidRPr="00683C1C">
        <w:rPr>
          <w:sz w:val="24"/>
          <w:szCs w:val="24"/>
          <w:lang w:val="en-US"/>
        </w:rPr>
        <w:t>salavatmed</w:t>
      </w:r>
      <w:r w:rsidRPr="00683C1C">
        <w:rPr>
          <w:sz w:val="24"/>
          <w:szCs w:val="24"/>
        </w:rPr>
        <w:t>.</w:t>
      </w:r>
      <w:r w:rsidRPr="00683C1C">
        <w:rPr>
          <w:sz w:val="24"/>
          <w:szCs w:val="24"/>
          <w:lang w:val="en-US"/>
        </w:rPr>
        <w:t>ru</w:t>
      </w:r>
    </w:p>
    <w:p w:rsidR="00683C1C" w:rsidRPr="00683C1C" w:rsidRDefault="00B76FF2" w:rsidP="00683C1C">
      <w:pPr>
        <w:pStyle w:val="afd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="00683C1C" w:rsidRPr="003A68DA">
        <w:rPr>
          <w:sz w:val="24"/>
          <w:szCs w:val="24"/>
        </w:rPr>
        <w:t xml:space="preserve">: </w:t>
      </w:r>
      <w:hyperlink r:id="rId8" w:history="1">
        <w:r>
          <w:rPr>
            <w:rStyle w:val="af5"/>
            <w:color w:val="auto"/>
            <w:sz w:val="24"/>
            <w:u w:val="none"/>
          </w:rPr>
          <w:t>________________</w:t>
        </w:r>
      </w:hyperlink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Арбитражное решение является окончательным.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 xml:space="preserve">Третейский суд формируется в составе </w:t>
      </w:r>
      <w:r>
        <w:rPr>
          <w:sz w:val="24"/>
          <w:szCs w:val="24"/>
        </w:rPr>
        <w:t>одного</w:t>
      </w:r>
      <w:r w:rsidRPr="00683C1C">
        <w:rPr>
          <w:sz w:val="24"/>
          <w:szCs w:val="24"/>
        </w:rPr>
        <w:t xml:space="preserve"> арбитр</w:t>
      </w:r>
      <w:r>
        <w:rPr>
          <w:sz w:val="24"/>
          <w:szCs w:val="24"/>
        </w:rPr>
        <w:t>а</w:t>
      </w:r>
      <w:r w:rsidRPr="00683C1C">
        <w:rPr>
          <w:sz w:val="24"/>
          <w:szCs w:val="24"/>
        </w:rPr>
        <w:t>.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683C1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Язык арбитражного разбирательства - русский язык.</w:t>
      </w:r>
    </w:p>
    <w:p w:rsidR="00645C6C" w:rsidRPr="00683C1C" w:rsidRDefault="00683C1C" w:rsidP="00683C1C">
      <w:pPr>
        <w:pStyle w:val="afd"/>
        <w:ind w:firstLine="567"/>
        <w:jc w:val="both"/>
        <w:rPr>
          <w:sz w:val="24"/>
          <w:szCs w:val="24"/>
        </w:rPr>
      </w:pPr>
      <w:r w:rsidRPr="00683C1C">
        <w:rPr>
          <w:sz w:val="24"/>
          <w:szCs w:val="24"/>
        </w:rPr>
        <w:t>Применимым материальным правом является материальное право Российской Федерации</w:t>
      </w:r>
      <w:r w:rsidR="00671F11" w:rsidRPr="00683C1C">
        <w:rPr>
          <w:sz w:val="24"/>
          <w:szCs w:val="24"/>
        </w:rPr>
        <w:t>.</w:t>
      </w:r>
    </w:p>
    <w:p w:rsidR="00683C1C" w:rsidRDefault="00683C1C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Средство защиты от несанкционированного использования</w:t>
      </w:r>
    </w:p>
    <w:p w:rsidR="00645C6C" w:rsidRDefault="00671F11" w:rsidP="000D6B91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5.1. Средством </w:t>
      </w:r>
      <w:r>
        <w:rPr>
          <w:sz w:val="24"/>
          <w:szCs w:val="24"/>
        </w:rPr>
        <w:t>защиты от несанкционированного использования ИСС является</w:t>
      </w:r>
      <w:r>
        <w:rPr>
          <w:bCs/>
          <w:sz w:val="24"/>
          <w:szCs w:val="24"/>
        </w:rPr>
        <w:t xml:space="preserve"> уникальный электронный программный код, записанный на </w:t>
      </w:r>
      <w:r>
        <w:rPr>
          <w:bCs/>
          <w:sz w:val="24"/>
          <w:szCs w:val="24"/>
          <w:lang w:val="en-US"/>
        </w:rPr>
        <w:t>USB</w:t>
      </w:r>
      <w:r>
        <w:rPr>
          <w:bCs/>
          <w:sz w:val="24"/>
          <w:szCs w:val="24"/>
        </w:rPr>
        <w:t xml:space="preserve">-ключ, который принадлежит Пользователю. </w:t>
      </w:r>
    </w:p>
    <w:p w:rsidR="00645C6C" w:rsidRDefault="00645C6C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6. Срок действия и порядок расторжения Договора</w:t>
      </w:r>
    </w:p>
    <w:p w:rsidR="00645C6C" w:rsidRDefault="00671F11">
      <w:pPr>
        <w:widowControl w:val="0"/>
        <w:ind w:right="-1" w:firstLine="426"/>
        <w:jc w:val="both"/>
        <w:rPr>
          <w:sz w:val="24"/>
          <w:szCs w:val="24"/>
        </w:rPr>
      </w:pPr>
      <w:r>
        <w:rPr>
          <w:sz w:val="24"/>
          <w:szCs w:val="24"/>
        </w:rPr>
        <w:t>6.1. Настоящий Договор вступает в силу со дня подписания и действует до 31.12.202</w:t>
      </w:r>
      <w:r w:rsidR="009F3FFA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645C6C" w:rsidRDefault="00671F11">
      <w:pPr>
        <w:widowControl w:val="0"/>
        <w:ind w:right="-1" w:firstLine="426"/>
        <w:jc w:val="both"/>
        <w:rPr>
          <w:sz w:val="24"/>
          <w:szCs w:val="24"/>
        </w:rPr>
      </w:pPr>
      <w:r>
        <w:rPr>
          <w:sz w:val="24"/>
          <w:szCs w:val="24"/>
        </w:rPr>
        <w:t>6.2. Настоящий Договор может быть расторгнут:</w:t>
      </w:r>
    </w:p>
    <w:p w:rsidR="00645C6C" w:rsidRDefault="00671F11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Сторон, совершенному в письменной форме;</w:t>
      </w:r>
    </w:p>
    <w:p w:rsidR="00645C6C" w:rsidRDefault="00671F11">
      <w:pPr>
        <w:widowControl w:val="0"/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одностороннем порядке по инициативе одной из Сторон с обязательным письменным уведомлением другой Стороны не позже чем за 60 (шестьдесят) календарных дней до дня расторжения.</w:t>
      </w:r>
    </w:p>
    <w:p w:rsidR="003A68DA" w:rsidRDefault="003A68DA">
      <w:pPr>
        <w:widowControl w:val="0"/>
        <w:ind w:right="-1" w:firstLine="708"/>
        <w:jc w:val="both"/>
        <w:rPr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Прочие условия</w:t>
      </w:r>
    </w:p>
    <w:p w:rsidR="00645C6C" w:rsidRDefault="00671F11" w:rsidP="000D6B91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 Настоящий Договор составлен в 2 (двух) подлинных экземплярах, имеющих одинаковую юридическую силу, по одному для каждой из Сторон.</w:t>
      </w:r>
    </w:p>
    <w:p w:rsidR="00645C6C" w:rsidRDefault="00671F11" w:rsidP="000D6B91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 Неотъемлемой частью настоящего Договора являются:</w:t>
      </w:r>
    </w:p>
    <w:p w:rsidR="00645C6C" w:rsidRDefault="00671F11" w:rsidP="000D6B91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Приложение 1 – Техническое задание на услуги по внедрению и сопровождению ИСС;</w:t>
      </w:r>
    </w:p>
    <w:p w:rsidR="00645C6C" w:rsidRDefault="00671F11" w:rsidP="000D6B91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Приложение 2 - Правила пользования ИСС;</w:t>
      </w:r>
    </w:p>
    <w:p w:rsidR="00645C6C" w:rsidRDefault="00671F11" w:rsidP="000D6B91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Приложение 3 – Требования к технически ресурсам Пользователя.</w:t>
      </w:r>
    </w:p>
    <w:p w:rsidR="00645C6C" w:rsidRDefault="00671F11" w:rsidP="000D6B91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изменения реквизитов одной из Сторон последняя обязана сообщить другой Стороне новые реквизиты в письменной форме в течение 5 (пяти) рабочих дней со дня изменений.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sz w:val="24"/>
          <w:szCs w:val="24"/>
        </w:rPr>
        <w:t xml:space="preserve">7.4.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Пользователю информацию об изменениях по адресу электронной почты </w:t>
      </w:r>
      <w:hyperlink r:id="rId9" w:history="1">
        <w:r w:rsidR="00B76FF2" w:rsidRPr="00943580">
          <w:rPr>
            <w:rStyle w:val="af5"/>
            <w:rFonts w:cs="Calibri"/>
            <w:sz w:val="24"/>
            <w:szCs w:val="24"/>
          </w:rPr>
          <w:t>904</w:t>
        </w:r>
        <w:r w:rsidR="00B76FF2" w:rsidRPr="00943580">
          <w:rPr>
            <w:rStyle w:val="af5"/>
            <w:rFonts w:cs="Calibri"/>
            <w:sz w:val="24"/>
            <w:szCs w:val="24"/>
            <w:lang w:val="en-US"/>
          </w:rPr>
          <w:t>baa</w:t>
        </w:r>
        <w:r w:rsidR="00B76FF2" w:rsidRPr="00943580">
          <w:rPr>
            <w:rStyle w:val="af5"/>
            <w:rFonts w:cs="Calibri"/>
            <w:sz w:val="24"/>
            <w:szCs w:val="24"/>
          </w:rPr>
          <w:t>@s</w:t>
        </w:r>
        <w:r w:rsidR="00B76FF2" w:rsidRPr="00943580">
          <w:rPr>
            <w:rStyle w:val="af5"/>
            <w:rFonts w:cs="Calibri"/>
            <w:sz w:val="24"/>
            <w:szCs w:val="24"/>
            <w:lang w:val="en-US"/>
          </w:rPr>
          <w:t>alavatmed</w:t>
        </w:r>
        <w:r w:rsidR="00B76FF2" w:rsidRPr="00943580">
          <w:rPr>
            <w:rStyle w:val="af5"/>
            <w:rFonts w:cs="Calibri"/>
            <w:sz w:val="24"/>
            <w:szCs w:val="24"/>
          </w:rPr>
          <w:t>.</w:t>
        </w:r>
        <w:r w:rsidR="00B76FF2" w:rsidRPr="00943580">
          <w:rPr>
            <w:rStyle w:val="af5"/>
            <w:rFonts w:cs="Calibri"/>
            <w:sz w:val="24"/>
            <w:szCs w:val="24"/>
            <w:lang w:val="en-US"/>
          </w:rPr>
          <w:t>ru</w:t>
        </w:r>
      </w:hyperlink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lastRenderedPageBreak/>
        <w:t xml:space="preserve">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tgtFrame="_blank" w:history="1">
        <w:r>
          <w:rPr>
            <w:sz w:val="24"/>
            <w:szCs w:val="24"/>
            <w:u w:val="single"/>
          </w:rPr>
          <w:t>http://salavat-neftekhim.gazprom.ru/d/textpage/78/120/sobstinfo.xls</w:t>
        </w:r>
      </w:hyperlink>
      <w:r>
        <w:rPr>
          <w:rFonts w:cs="Calibri"/>
          <w:sz w:val="24"/>
          <w:szCs w:val="24"/>
        </w:rPr>
        <w:t xml:space="preserve">, с подтверждением соответствующими документами в формате pdf. Пользователь </w:t>
      </w:r>
      <w:r>
        <w:rPr>
          <w:rFonts w:cs="Calibri"/>
          <w:color w:val="000000"/>
          <w:sz w:val="24"/>
          <w:szCs w:val="24"/>
        </w:rPr>
        <w:t>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Пользователя об отказе от исполнения Договора или с иной даты, указанной в таком уведомлении.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>
        <w:rPr>
          <w:rFonts w:cs="Calibri"/>
          <w:color w:val="000000"/>
          <w:sz w:val="24"/>
          <w:szCs w:val="24"/>
        </w:rPr>
        <w:t>документов</w:t>
      </w:r>
      <w:proofErr w:type="gramEnd"/>
      <w:r>
        <w:rPr>
          <w:rFonts w:cs="Calibri"/>
          <w:color w:val="000000"/>
          <w:sz w:val="24"/>
          <w:szCs w:val="24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7.8. Если у Исполнителя имеются либо возникнут обстоятельства, соответствующие какому-либо из следующих критериев:</w:t>
      </w:r>
    </w:p>
    <w:p w:rsidR="00645C6C" w:rsidRDefault="00671F11">
      <w:pPr>
        <w:pStyle w:val="af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645C6C" w:rsidRDefault="00671F11">
      <w:pPr>
        <w:pStyle w:val="af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645C6C" w:rsidRDefault="00671F11">
      <w:pPr>
        <w:pStyle w:val="af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645C6C" w:rsidRDefault="00671F11">
      <w:pPr>
        <w:pStyle w:val="af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Исполнитель обязуется представить Пользователю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Пользователю убытки в размере сумм, уплаченных последним в результате доначисления налоговым органом налогов, пени, штрафов вследствие использования Исполнителем этой недостоверной информации.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Исполнитель по договору несет ответственность в виде возмещения Пользователю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645C6C" w:rsidRDefault="00671F11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7.9. Исполнитель гарантирует и несет ответственность за достоверность передаваемых Пользователю персональных данных специалистов и контактных лиц Исполнителя по данному Договору, и правомочность их передачи Пользователю. В целях включения персональных данных специалистов Исполнителя в общедоступные справочники Пользователя и предоставления доступа к информационным системам и ресурсам Пользователя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телефон, электронный адрес. Исполнитель обязуется обеспечить конфиденциальность персональных данных работников Пользователя,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645C6C" w:rsidRDefault="00671F11">
      <w:pPr>
        <w:widowControl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7.10. Исполнитель гарантирует, что:</w:t>
      </w:r>
    </w:p>
    <w:p w:rsidR="00645C6C" w:rsidRDefault="00671F11">
      <w:pPr>
        <w:widowControl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 оказании услуг по настоящему договору не нарушены интеллектуальные права третьих лиц;</w:t>
      </w:r>
    </w:p>
    <w:p w:rsidR="00645C6C" w:rsidRPr="003A68DA" w:rsidRDefault="00671F11">
      <w:pPr>
        <w:widowControl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использование Пользователем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</w:t>
      </w:r>
      <w:r w:rsidRPr="003A68DA">
        <w:rPr>
          <w:sz w:val="24"/>
          <w:szCs w:val="24"/>
        </w:rPr>
        <w:t>предоставляется правовая охрана;</w:t>
      </w:r>
    </w:p>
    <w:p w:rsidR="00645C6C" w:rsidRPr="003A68DA" w:rsidRDefault="00671F11">
      <w:pPr>
        <w:widowControl w:val="0"/>
        <w:adjustRightInd w:val="0"/>
        <w:ind w:firstLine="567"/>
        <w:jc w:val="both"/>
        <w:rPr>
          <w:rStyle w:val="FontStyle11"/>
          <w:color w:val="000000"/>
          <w:sz w:val="24"/>
          <w:szCs w:val="24"/>
        </w:rPr>
      </w:pPr>
      <w:r w:rsidRPr="003A68DA">
        <w:rPr>
          <w:sz w:val="24"/>
          <w:szCs w:val="24"/>
        </w:rPr>
        <w:t xml:space="preserve">- </w:t>
      </w:r>
      <w:r w:rsidRPr="003A68DA">
        <w:rPr>
          <w:rStyle w:val="FontStyle11"/>
          <w:color w:val="000000"/>
          <w:sz w:val="24"/>
          <w:szCs w:val="24"/>
        </w:rPr>
        <w:t>в случаях предъявления Пользователю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инстанциях (государственных органах).</w:t>
      </w:r>
    </w:p>
    <w:p w:rsidR="00645C6C" w:rsidRPr="003A68DA" w:rsidRDefault="00671F11">
      <w:pPr>
        <w:widowControl w:val="0"/>
        <w:adjustRightInd w:val="0"/>
        <w:ind w:firstLine="567"/>
        <w:jc w:val="both"/>
        <w:rPr>
          <w:rStyle w:val="FontStyle11"/>
          <w:color w:val="000000"/>
          <w:sz w:val="24"/>
          <w:szCs w:val="24"/>
        </w:rPr>
      </w:pPr>
      <w:r w:rsidRPr="003A68DA">
        <w:rPr>
          <w:rStyle w:val="FontStyle11"/>
          <w:color w:val="000000"/>
          <w:sz w:val="24"/>
          <w:szCs w:val="24"/>
        </w:rPr>
        <w:t xml:space="preserve">7.11. Пользователь 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оказанных услуг и иную информацию, полученную Пользователем в рамках/в связи с Договором, организациям </w:t>
      </w:r>
      <w:r w:rsidR="003A68DA" w:rsidRPr="003A68DA">
        <w:rPr>
          <w:sz w:val="24"/>
          <w:szCs w:val="24"/>
        </w:rPr>
        <w:t>ПАО «Газпром»/ООО «Газпром переработка»/АО «РГД»/ООО «РГД ПС»/ООО «Газпром нефтехим Салават»</w:t>
      </w:r>
      <w:r w:rsidRPr="003A68DA">
        <w:rPr>
          <w:rStyle w:val="FontStyle11"/>
          <w:color w:val="000000"/>
          <w:sz w:val="24"/>
          <w:szCs w:val="24"/>
        </w:rPr>
        <w:t>, без получения/в отсутствие отдельного письменного согласия/разрешения Исполнителя.</w:t>
      </w:r>
    </w:p>
    <w:p w:rsidR="00645C6C" w:rsidRDefault="00645C6C">
      <w:pPr>
        <w:widowControl w:val="0"/>
        <w:adjustRightInd w:val="0"/>
        <w:ind w:firstLine="567"/>
        <w:jc w:val="both"/>
        <w:rPr>
          <w:sz w:val="24"/>
          <w:szCs w:val="24"/>
        </w:rPr>
      </w:pPr>
    </w:p>
    <w:p w:rsidR="00645C6C" w:rsidRDefault="00FE7699">
      <w:pPr>
        <w:widowControl w:val="0"/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671F11">
        <w:rPr>
          <w:b/>
          <w:bCs/>
          <w:sz w:val="24"/>
          <w:szCs w:val="24"/>
        </w:rPr>
        <w:t xml:space="preserve">Адреса, реквизиты и подписи Сторон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62"/>
      </w:tblGrid>
      <w:tr w:rsidR="00645C6C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Исполнитель:</w:t>
            </w:r>
          </w:p>
          <w:p w:rsidR="00645C6C" w:rsidRDefault="00645C6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645C6C" w:rsidRPr="00B76FF2" w:rsidRDefault="00B76FF2" w:rsidP="004147D9">
            <w:pPr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_____________________________________________</w:t>
            </w:r>
          </w:p>
          <w:p w:rsidR="00645C6C" w:rsidRPr="00B76FF2" w:rsidRDefault="00B76FF2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shd w:val="clear" w:color="auto" w:fill="FFFFFF"/>
                <w:lang w:val="en-US"/>
              </w:rPr>
              <w:t>______________________</w:t>
            </w:r>
            <w:r w:rsidR="00671F11">
              <w:rPr>
                <w:sz w:val="24"/>
                <w:szCs w:val="24"/>
                <w:shd w:val="clear" w:color="auto" w:fill="FFFFFF"/>
              </w:rPr>
              <w:t>__________________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_____</w:t>
            </w:r>
          </w:p>
          <w:p w:rsidR="00645C6C" w:rsidRDefault="00671F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                                           </w:t>
            </w:r>
            <w:r>
              <w:t>подпись</w:t>
            </w:r>
          </w:p>
          <w:p w:rsidR="00645C6C" w:rsidRDefault="00645C6C">
            <w:pPr>
              <w:widowControl w:val="0"/>
              <w:rPr>
                <w:sz w:val="24"/>
                <w:szCs w:val="24"/>
              </w:rPr>
            </w:pPr>
          </w:p>
          <w:p w:rsidR="00FE7699" w:rsidRDefault="00FE7699">
            <w:pPr>
              <w:widowControl w:val="0"/>
              <w:rPr>
                <w:sz w:val="24"/>
                <w:szCs w:val="24"/>
              </w:rPr>
            </w:pPr>
          </w:p>
          <w:p w:rsidR="00FE7699" w:rsidRDefault="00FE7699">
            <w:pPr>
              <w:widowControl w:val="0"/>
              <w:rPr>
                <w:sz w:val="24"/>
                <w:szCs w:val="24"/>
              </w:rPr>
            </w:pPr>
          </w:p>
        </w:tc>
      </w:tr>
      <w:tr w:rsidR="00645C6C" w:rsidRPr="003A68D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342103" w:rsidRDefault="00342103">
            <w:pPr>
              <w:widowControl w:val="0"/>
              <w:rPr>
                <w:b/>
                <w:bCs/>
                <w:sz w:val="24"/>
                <w:szCs w:val="24"/>
              </w:rPr>
            </w:pPr>
          </w:p>
          <w:p w:rsidR="00645C6C" w:rsidRDefault="00671F11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Пользователь:</w:t>
            </w:r>
          </w:p>
          <w:p w:rsidR="00645C6C" w:rsidRDefault="00645C6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:rsidR="00342103" w:rsidRDefault="00342103">
            <w:pPr>
              <w:rPr>
                <w:color w:val="000000"/>
                <w:sz w:val="24"/>
                <w:szCs w:val="24"/>
              </w:rPr>
            </w:pP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организации: ООО «Медсервис»</w:t>
            </w:r>
          </w:p>
          <w:p w:rsidR="00645C6C" w:rsidRDefault="00671F11">
            <w:pPr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Место нахождения: </w:t>
            </w:r>
            <w:r w:rsidR="003A68DA">
              <w:rPr>
                <w:sz w:val="23"/>
                <w:szCs w:val="23"/>
              </w:rPr>
              <w:t xml:space="preserve">453266, </w:t>
            </w:r>
            <w:r>
              <w:rPr>
                <w:sz w:val="23"/>
                <w:szCs w:val="23"/>
              </w:rPr>
              <w:t>Республика Башкортостан, г. Салават, ул. Октябрьская, д. 35</w:t>
            </w:r>
          </w:p>
          <w:p w:rsidR="00645C6C" w:rsidRDefault="00671F11">
            <w:pPr>
              <w:rPr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 xml:space="preserve">Почтовый адрес: </w:t>
            </w:r>
            <w:r w:rsidR="003A68DA" w:rsidRPr="00AD2B65">
              <w:rPr>
                <w:color w:val="000000"/>
                <w:sz w:val="23"/>
                <w:szCs w:val="23"/>
              </w:rPr>
              <w:t>ул. Октябрьская, д. 35, г. Салават, Республика Башкортостан, Российская Федерация, 453266</w:t>
            </w: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ИНН  </w:t>
            </w:r>
            <w:r>
              <w:rPr>
                <w:sz w:val="23"/>
                <w:szCs w:val="23"/>
              </w:rPr>
              <w:t>0266023905</w:t>
            </w:r>
            <w:r>
              <w:rPr>
                <w:color w:val="000000"/>
                <w:sz w:val="24"/>
                <w:szCs w:val="24"/>
              </w:rPr>
              <w:t xml:space="preserve">, КПП </w:t>
            </w:r>
            <w:r>
              <w:rPr>
                <w:sz w:val="23"/>
                <w:szCs w:val="23"/>
              </w:rPr>
              <w:t>026601001</w:t>
            </w: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ОГРН: </w:t>
            </w:r>
            <w:r>
              <w:rPr>
                <w:sz w:val="23"/>
                <w:szCs w:val="23"/>
              </w:rPr>
              <w:t>1040203382834</w:t>
            </w: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Банковские реквизиты: </w:t>
            </w:r>
          </w:p>
          <w:p w:rsidR="00645C6C" w:rsidRDefault="00671F1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Нижегородский филиал АБ «РОССИЯ»</w:t>
            </w: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>
              <w:rPr>
                <w:sz w:val="23"/>
                <w:szCs w:val="23"/>
              </w:rPr>
              <w:t>042202876</w:t>
            </w: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 </w:t>
            </w:r>
            <w:r>
              <w:rPr>
                <w:sz w:val="23"/>
                <w:szCs w:val="23"/>
              </w:rPr>
              <w:t>30101810300000000876</w:t>
            </w:r>
          </w:p>
          <w:p w:rsidR="00645C6C" w:rsidRDefault="00671F11">
            <w:pPr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  </w:t>
            </w:r>
            <w:r>
              <w:rPr>
                <w:sz w:val="23"/>
                <w:szCs w:val="23"/>
              </w:rPr>
              <w:t>40702810814240000011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645C6C" w:rsidRDefault="00671F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Телефон: (3476) 39-57-94</w:t>
            </w:r>
          </w:p>
          <w:p w:rsidR="00645C6C" w:rsidRPr="003A68DA" w:rsidRDefault="00671F11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 w:rsidRPr="003A68DA">
              <w:rPr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3A68DA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  <w:r w:rsidR="003A68DA">
              <w:rPr>
                <w:sz w:val="24"/>
                <w:szCs w:val="24"/>
                <w:shd w:val="clear" w:color="auto" w:fill="FFFFFF"/>
                <w:lang w:val="en-US"/>
              </w:rPr>
              <w:t>yulia</w:t>
            </w:r>
            <w:r w:rsidRPr="003A68DA">
              <w:rPr>
                <w:sz w:val="24"/>
                <w:szCs w:val="24"/>
                <w:shd w:val="clear" w:color="auto" w:fill="FFFFFF"/>
                <w:lang w:val="en-US"/>
              </w:rPr>
              <w:t>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salavatmed</w:t>
            </w:r>
            <w:r w:rsidRPr="003A68DA"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ru</w:t>
            </w:r>
          </w:p>
          <w:p w:rsidR="00645C6C" w:rsidRPr="003A68DA" w:rsidRDefault="00645C6C">
            <w:pPr>
              <w:widowControl w:val="0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645C6C" w:rsidRPr="003A68DA" w:rsidRDefault="00645C6C">
      <w:pPr>
        <w:widowControl w:val="0"/>
        <w:rPr>
          <w:sz w:val="24"/>
          <w:szCs w:val="24"/>
          <w:lang w:val="en-US"/>
        </w:rPr>
      </w:pPr>
    </w:p>
    <w:p w:rsidR="00645C6C" w:rsidRDefault="00671F11">
      <w:pPr>
        <w:rPr>
          <w:sz w:val="24"/>
          <w:szCs w:val="24"/>
        </w:rPr>
      </w:pPr>
      <w:r w:rsidRPr="003A68DA">
        <w:rPr>
          <w:color w:val="000000"/>
          <w:sz w:val="24"/>
          <w:szCs w:val="24"/>
        </w:rPr>
        <w:t xml:space="preserve">                                 </w:t>
      </w:r>
      <w:r w:rsidR="00BC52E8"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иректор  ____________________</w:t>
      </w:r>
      <w:r w:rsidR="003A68DA">
        <w:rPr>
          <w:color w:val="000000"/>
          <w:sz w:val="24"/>
          <w:szCs w:val="24"/>
        </w:rPr>
        <w:t>Т.В. Пахомчик</w:t>
      </w:r>
      <w:r>
        <w:rPr>
          <w:sz w:val="24"/>
          <w:szCs w:val="24"/>
        </w:rPr>
        <w:t xml:space="preserve">                                                                                       </w:t>
      </w:r>
    </w:p>
    <w:p w:rsidR="00645C6C" w:rsidRDefault="00671F1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М.П.                          </w:t>
      </w:r>
      <w:r>
        <w:t>подпись</w:t>
      </w: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B76FF2" w:rsidRDefault="00B76FF2">
      <w:pPr>
        <w:widowControl w:val="0"/>
        <w:jc w:val="right"/>
        <w:rPr>
          <w:sz w:val="24"/>
          <w:szCs w:val="24"/>
        </w:rPr>
      </w:pPr>
    </w:p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  <w:r w:rsidR="00BC52E8">
        <w:rPr>
          <w:sz w:val="24"/>
          <w:szCs w:val="24"/>
        </w:rPr>
        <w:t>_________________</w:t>
      </w:r>
    </w:p>
    <w:p w:rsidR="00645C6C" w:rsidRDefault="00BC52E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F615A2">
        <w:rPr>
          <w:sz w:val="24"/>
          <w:szCs w:val="24"/>
        </w:rPr>
        <w:t>«</w:t>
      </w:r>
      <w:r w:rsidR="009F3FFA">
        <w:rPr>
          <w:sz w:val="24"/>
          <w:szCs w:val="24"/>
        </w:rPr>
        <w:t>____</w:t>
      </w:r>
      <w:r w:rsidR="00671F11">
        <w:rPr>
          <w:sz w:val="24"/>
          <w:szCs w:val="24"/>
        </w:rPr>
        <w:t xml:space="preserve">» </w:t>
      </w:r>
      <w:r w:rsidR="009F3FFA">
        <w:rPr>
          <w:sz w:val="24"/>
          <w:szCs w:val="24"/>
        </w:rPr>
        <w:t>_____________</w:t>
      </w:r>
      <w:r w:rsidR="00671F11">
        <w:rPr>
          <w:sz w:val="24"/>
          <w:szCs w:val="24"/>
        </w:rPr>
        <w:t xml:space="preserve"> 20</w:t>
      </w:r>
      <w:r w:rsidR="00F615A2">
        <w:rPr>
          <w:sz w:val="24"/>
          <w:szCs w:val="24"/>
        </w:rPr>
        <w:t>2</w:t>
      </w:r>
      <w:r w:rsidR="00E461EB">
        <w:rPr>
          <w:sz w:val="24"/>
          <w:szCs w:val="24"/>
        </w:rPr>
        <w:t>4</w:t>
      </w:r>
      <w:r w:rsidR="00671F11">
        <w:rPr>
          <w:sz w:val="24"/>
          <w:szCs w:val="24"/>
        </w:rPr>
        <w:t xml:space="preserve"> года</w:t>
      </w:r>
    </w:p>
    <w:p w:rsidR="00645C6C" w:rsidRDefault="00645C6C">
      <w:pPr>
        <w:widowControl w:val="0"/>
        <w:ind w:firstLine="284"/>
        <w:jc w:val="center"/>
        <w:rPr>
          <w:b/>
          <w:bCs/>
          <w:sz w:val="24"/>
          <w:szCs w:val="24"/>
        </w:rPr>
      </w:pPr>
    </w:p>
    <w:p w:rsidR="00645C6C" w:rsidRDefault="00671F11">
      <w:pPr>
        <w:widowControl w:val="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 на услуги по внедрению и сопровождению ИСС</w:t>
      </w:r>
    </w:p>
    <w:p w:rsidR="00645C6C" w:rsidRDefault="00645C6C">
      <w:pPr>
        <w:widowControl w:val="0"/>
        <w:ind w:firstLine="426"/>
        <w:jc w:val="both"/>
        <w:rPr>
          <w:sz w:val="24"/>
          <w:szCs w:val="24"/>
        </w:rPr>
      </w:pPr>
    </w:p>
    <w:p w:rsidR="00645C6C" w:rsidRDefault="00671F11">
      <w:pPr>
        <w:widowControl w:val="0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услуг по внедрению и сопровождению ИСС:</w:t>
      </w:r>
    </w:p>
    <w:p w:rsidR="00645C6C" w:rsidRDefault="00645C6C">
      <w:pPr>
        <w:ind w:left="786"/>
        <w:jc w:val="both"/>
        <w:rPr>
          <w:i/>
          <w:color w:val="FF0000"/>
          <w:sz w:val="24"/>
          <w:szCs w:val="24"/>
        </w:rPr>
      </w:pPr>
    </w:p>
    <w:p w:rsidR="00645C6C" w:rsidRDefault="00671F11">
      <w:pPr>
        <w:widowControl w:val="0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Вариант лицензирования – офисный. </w:t>
      </w:r>
    </w:p>
    <w:p w:rsidR="00645C6C" w:rsidRDefault="00645C6C">
      <w:pPr>
        <w:widowControl w:val="0"/>
        <w:ind w:left="1146"/>
        <w:jc w:val="both"/>
        <w:rPr>
          <w:sz w:val="24"/>
          <w:szCs w:val="24"/>
          <w:highlight w:val="lightGray"/>
        </w:rPr>
      </w:pPr>
    </w:p>
    <w:p w:rsidR="00645C6C" w:rsidRDefault="00671F11">
      <w:pPr>
        <w:widowControl w:val="0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ИСС должны находиться на серверах (компьютерах) компьютерной сети, расположенной на территории: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645C6C">
        <w:tc>
          <w:tcPr>
            <w:tcW w:w="1666" w:type="pct"/>
          </w:tcPr>
          <w:p w:rsidR="00645C6C" w:rsidRDefault="00671F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667" w:type="pct"/>
          </w:tcPr>
          <w:p w:rsidR="00645C6C" w:rsidRDefault="00671F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1667" w:type="pct"/>
          </w:tcPr>
          <w:p w:rsidR="00645C6C" w:rsidRDefault="00671F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фактического местонахождения</w:t>
            </w:r>
          </w:p>
        </w:tc>
      </w:tr>
      <w:tr w:rsidR="00645C6C">
        <w:tc>
          <w:tcPr>
            <w:tcW w:w="1666" w:type="pct"/>
          </w:tcPr>
          <w:p w:rsidR="00645C6C" w:rsidRDefault="00645C6C">
            <w:pPr>
              <w:widowControl w:val="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667" w:type="pct"/>
          </w:tcPr>
          <w:p w:rsidR="00645C6C" w:rsidRDefault="00645C6C">
            <w:pPr>
              <w:widowControl w:val="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667" w:type="pct"/>
          </w:tcPr>
          <w:p w:rsidR="00645C6C" w:rsidRDefault="00645C6C">
            <w:pPr>
              <w:widowControl w:val="0"/>
              <w:rPr>
                <w:sz w:val="24"/>
                <w:szCs w:val="24"/>
                <w:highlight w:val="lightGray"/>
              </w:rPr>
            </w:pPr>
          </w:p>
        </w:tc>
      </w:tr>
    </w:tbl>
    <w:p w:rsidR="00645C6C" w:rsidRDefault="00645C6C">
      <w:pPr>
        <w:widowControl w:val="0"/>
        <w:ind w:left="1146"/>
        <w:jc w:val="both"/>
        <w:rPr>
          <w:sz w:val="24"/>
          <w:szCs w:val="24"/>
          <w:highlight w:val="lightGray"/>
        </w:rPr>
      </w:pPr>
    </w:p>
    <w:p w:rsidR="00645C6C" w:rsidRDefault="00671F11">
      <w:pPr>
        <w:widowControl w:val="0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Доступ к ИСС разрешен для пользовательских рабочих мест, расположенных на территории: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645C6C">
        <w:tc>
          <w:tcPr>
            <w:tcW w:w="1666" w:type="pct"/>
          </w:tcPr>
          <w:p w:rsidR="00645C6C" w:rsidRDefault="00671F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667" w:type="pct"/>
          </w:tcPr>
          <w:p w:rsidR="00645C6C" w:rsidRDefault="00671F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1667" w:type="pct"/>
          </w:tcPr>
          <w:p w:rsidR="00645C6C" w:rsidRDefault="00671F1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фактического местонахождения</w:t>
            </w:r>
          </w:p>
        </w:tc>
      </w:tr>
      <w:tr w:rsidR="00645C6C">
        <w:tc>
          <w:tcPr>
            <w:tcW w:w="1666" w:type="pct"/>
          </w:tcPr>
          <w:p w:rsidR="00645C6C" w:rsidRDefault="00645C6C">
            <w:pPr>
              <w:widowControl w:val="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667" w:type="pct"/>
          </w:tcPr>
          <w:p w:rsidR="00645C6C" w:rsidRDefault="00645C6C">
            <w:pPr>
              <w:widowControl w:val="0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667" w:type="pct"/>
          </w:tcPr>
          <w:p w:rsidR="00645C6C" w:rsidRDefault="00645C6C">
            <w:pPr>
              <w:widowControl w:val="0"/>
              <w:rPr>
                <w:sz w:val="24"/>
                <w:szCs w:val="24"/>
                <w:highlight w:val="lightGray"/>
              </w:rPr>
            </w:pPr>
          </w:p>
        </w:tc>
      </w:tr>
    </w:tbl>
    <w:p w:rsidR="00645C6C" w:rsidRDefault="00645C6C">
      <w:pPr>
        <w:widowControl w:val="0"/>
        <w:ind w:left="1146"/>
        <w:jc w:val="both"/>
        <w:rPr>
          <w:sz w:val="24"/>
          <w:szCs w:val="24"/>
          <w:highlight w:val="lightGray"/>
        </w:rPr>
      </w:pPr>
    </w:p>
    <w:p w:rsidR="00645C6C" w:rsidRDefault="00671F11">
      <w:pPr>
        <w:widowControl w:val="0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</w:t>
      </w:r>
      <w:r w:rsidR="00F0676C">
        <w:rPr>
          <w:sz w:val="24"/>
          <w:szCs w:val="24"/>
        </w:rPr>
        <w:t xml:space="preserve">сведения </w:t>
      </w:r>
      <w:r>
        <w:rPr>
          <w:sz w:val="24"/>
          <w:szCs w:val="24"/>
        </w:rPr>
        <w:t>об услугах: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16"/>
        <w:gridCol w:w="1418"/>
        <w:gridCol w:w="2267"/>
        <w:gridCol w:w="1275"/>
        <w:gridCol w:w="1744"/>
        <w:gridCol w:w="1517"/>
        <w:gridCol w:w="1366"/>
      </w:tblGrid>
      <w:tr w:rsidR="00645C6C">
        <w:trPr>
          <w:cantSplit/>
          <w:trHeight w:val="589"/>
        </w:trPr>
        <w:tc>
          <w:tcPr>
            <w:tcW w:w="255" w:type="pct"/>
          </w:tcPr>
          <w:p w:rsidR="00645C6C" w:rsidRDefault="00671F11">
            <w:pPr>
              <w:widowControl w:val="0"/>
              <w:jc w:val="center"/>
            </w:pPr>
            <w:r>
              <w:t>№</w:t>
            </w:r>
          </w:p>
          <w:p w:rsidR="00645C6C" w:rsidRDefault="00671F11">
            <w:pPr>
              <w:widowControl w:val="0"/>
              <w:jc w:val="center"/>
            </w:pPr>
            <w:r>
              <w:t>п/п</w:t>
            </w:r>
          </w:p>
        </w:tc>
        <w:tc>
          <w:tcPr>
            <w:tcW w:w="702" w:type="pct"/>
          </w:tcPr>
          <w:p w:rsidR="00645C6C" w:rsidRDefault="00671F11">
            <w:pPr>
              <w:widowControl w:val="0"/>
              <w:jc w:val="center"/>
            </w:pPr>
            <w:r>
              <w:t xml:space="preserve">Код </w:t>
            </w:r>
          </w:p>
          <w:p w:rsidR="00645C6C" w:rsidRDefault="00671F11">
            <w:pPr>
              <w:widowControl w:val="0"/>
              <w:jc w:val="center"/>
            </w:pPr>
            <w:r>
              <w:t>ИСС</w:t>
            </w:r>
          </w:p>
          <w:p w:rsidR="00645C6C" w:rsidRDefault="00645C6C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1122" w:type="pct"/>
          </w:tcPr>
          <w:p w:rsidR="00645C6C" w:rsidRDefault="00671F11">
            <w:pPr>
              <w:widowControl w:val="0"/>
              <w:jc w:val="center"/>
            </w:pPr>
            <w:r>
              <w:t>Наименование</w:t>
            </w:r>
          </w:p>
          <w:p w:rsidR="00645C6C" w:rsidRDefault="00671F11">
            <w:pPr>
              <w:widowControl w:val="0"/>
              <w:jc w:val="center"/>
            </w:pPr>
            <w:r>
              <w:t>ИСС</w:t>
            </w:r>
          </w:p>
        </w:tc>
        <w:tc>
          <w:tcPr>
            <w:tcW w:w="631" w:type="pct"/>
          </w:tcPr>
          <w:p w:rsidR="00645C6C" w:rsidRDefault="00671F11">
            <w:pPr>
              <w:widowControl w:val="0"/>
              <w:jc w:val="center"/>
            </w:pPr>
            <w:r>
              <w:t>Количество серверов</w:t>
            </w:r>
          </w:p>
        </w:tc>
        <w:tc>
          <w:tcPr>
            <w:tcW w:w="863" w:type="pct"/>
          </w:tcPr>
          <w:p w:rsidR="00645C6C" w:rsidRDefault="00671F11">
            <w:pPr>
              <w:widowControl w:val="0"/>
              <w:jc w:val="center"/>
            </w:pPr>
            <w:r>
              <w:t>Количество пользовательских рабочих мест*</w:t>
            </w:r>
          </w:p>
        </w:tc>
        <w:tc>
          <w:tcPr>
            <w:tcW w:w="751" w:type="pct"/>
          </w:tcPr>
          <w:p w:rsidR="00645C6C" w:rsidRDefault="00671F11">
            <w:pPr>
              <w:widowControl w:val="0"/>
              <w:jc w:val="center"/>
            </w:pPr>
            <w:r>
              <w:t>Периодичность сопровождения ИСС</w:t>
            </w:r>
          </w:p>
        </w:tc>
        <w:tc>
          <w:tcPr>
            <w:tcW w:w="676" w:type="pct"/>
          </w:tcPr>
          <w:p w:rsidR="00645C6C" w:rsidRDefault="00671F11">
            <w:pPr>
              <w:widowControl w:val="0"/>
              <w:jc w:val="center"/>
            </w:pPr>
            <w:r>
              <w:t>Сопровождения</w:t>
            </w:r>
            <w:r>
              <w:rPr>
                <w:color w:val="FF0000"/>
              </w:rPr>
              <w:t xml:space="preserve"> </w:t>
            </w:r>
            <w:r>
              <w:t xml:space="preserve"> (период)</w:t>
            </w:r>
          </w:p>
        </w:tc>
      </w:tr>
      <w:tr w:rsidR="004617FB" w:rsidTr="004617FB">
        <w:tc>
          <w:tcPr>
            <w:tcW w:w="255" w:type="pct"/>
          </w:tcPr>
          <w:p w:rsidR="004617FB" w:rsidRDefault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1.</w:t>
            </w:r>
          </w:p>
        </w:tc>
        <w:tc>
          <w:tcPr>
            <w:tcW w:w="702" w:type="pct"/>
          </w:tcPr>
          <w:p w:rsidR="004617FB" w:rsidRDefault="004617FB">
            <w:pPr>
              <w:widowControl w:val="0"/>
              <w:rPr>
                <w:i/>
              </w:rPr>
            </w:pPr>
            <w:r w:rsidRPr="00D65123">
              <w:rPr>
                <w:sz w:val="24"/>
              </w:rPr>
              <w:t>80611</w:t>
            </w:r>
          </w:p>
        </w:tc>
        <w:tc>
          <w:tcPr>
            <w:tcW w:w="1122" w:type="pct"/>
          </w:tcPr>
          <w:p w:rsidR="004617FB" w:rsidRDefault="004617FB" w:rsidP="002C32E5">
            <w:pPr>
              <w:rPr>
                <w:i/>
              </w:rPr>
            </w:pPr>
            <w:proofErr w:type="spellStart"/>
            <w:r w:rsidRPr="00D65123">
              <w:rPr>
                <w:sz w:val="24"/>
              </w:rPr>
              <w:t>Техэксперт</w:t>
            </w:r>
            <w:proofErr w:type="spellEnd"/>
            <w:r w:rsidRPr="00D65123">
              <w:rPr>
                <w:sz w:val="24"/>
              </w:rPr>
              <w:t xml:space="preserve">: Экология. </w:t>
            </w:r>
            <w:proofErr w:type="spellStart"/>
            <w:r w:rsidRPr="00D65123">
              <w:rPr>
                <w:sz w:val="24"/>
              </w:rPr>
              <w:t>Проф</w:t>
            </w:r>
            <w:proofErr w:type="spellEnd"/>
          </w:p>
        </w:tc>
        <w:tc>
          <w:tcPr>
            <w:tcW w:w="631" w:type="pct"/>
            <w:vMerge w:val="restart"/>
            <w:vAlign w:val="center"/>
          </w:tcPr>
          <w:p w:rsidR="004617FB" w:rsidRDefault="004617FB" w:rsidP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863" w:type="pct"/>
            <w:vMerge w:val="restart"/>
            <w:vAlign w:val="center"/>
          </w:tcPr>
          <w:p w:rsidR="004617FB" w:rsidRDefault="004617FB" w:rsidP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51" w:type="pct"/>
            <w:vMerge w:val="restart"/>
            <w:vAlign w:val="center"/>
          </w:tcPr>
          <w:p w:rsidR="004617FB" w:rsidRDefault="004617FB" w:rsidP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676" w:type="pct"/>
            <w:vMerge w:val="restart"/>
            <w:vAlign w:val="center"/>
          </w:tcPr>
          <w:p w:rsidR="004617FB" w:rsidRDefault="004617FB" w:rsidP="004617FB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Январь-декабрь 2024</w:t>
            </w:r>
          </w:p>
        </w:tc>
      </w:tr>
      <w:tr w:rsidR="004617FB">
        <w:tc>
          <w:tcPr>
            <w:tcW w:w="255" w:type="pct"/>
          </w:tcPr>
          <w:p w:rsidR="004617FB" w:rsidRDefault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2.</w:t>
            </w:r>
          </w:p>
        </w:tc>
        <w:tc>
          <w:tcPr>
            <w:tcW w:w="702" w:type="pct"/>
          </w:tcPr>
          <w:p w:rsidR="004617FB" w:rsidRDefault="004617FB">
            <w:pPr>
              <w:widowControl w:val="0"/>
              <w:rPr>
                <w:i/>
              </w:rPr>
            </w:pPr>
            <w:r w:rsidRPr="00D65123">
              <w:rPr>
                <w:sz w:val="24"/>
              </w:rPr>
              <w:t>87211</w:t>
            </w:r>
          </w:p>
        </w:tc>
        <w:tc>
          <w:tcPr>
            <w:tcW w:w="1122" w:type="pct"/>
          </w:tcPr>
          <w:p w:rsidR="004617FB" w:rsidRDefault="004617FB" w:rsidP="002C32E5">
            <w:pPr>
              <w:rPr>
                <w:i/>
              </w:rPr>
            </w:pPr>
            <w:proofErr w:type="spellStart"/>
            <w:r w:rsidRPr="00D65123">
              <w:rPr>
                <w:sz w:val="24"/>
              </w:rPr>
              <w:t>Техэксперт</w:t>
            </w:r>
            <w:proofErr w:type="spellEnd"/>
            <w:r w:rsidRPr="00D65123">
              <w:rPr>
                <w:sz w:val="24"/>
              </w:rPr>
              <w:t>: Пожарная безопасность</w:t>
            </w:r>
          </w:p>
        </w:tc>
        <w:tc>
          <w:tcPr>
            <w:tcW w:w="63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863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75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676" w:type="pct"/>
            <w:vMerge/>
          </w:tcPr>
          <w:p w:rsidR="004617FB" w:rsidRDefault="004617FB" w:rsidP="009F3FFA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4617FB">
        <w:tc>
          <w:tcPr>
            <w:tcW w:w="255" w:type="pct"/>
          </w:tcPr>
          <w:p w:rsidR="004617FB" w:rsidRDefault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02" w:type="pct"/>
          </w:tcPr>
          <w:p w:rsidR="004617FB" w:rsidRDefault="004617FB">
            <w:pPr>
              <w:widowControl w:val="0"/>
              <w:rPr>
                <w:i/>
              </w:rPr>
            </w:pPr>
            <w:r w:rsidRPr="00D65123">
              <w:rPr>
                <w:sz w:val="24"/>
              </w:rPr>
              <w:t>75005</w:t>
            </w:r>
          </w:p>
        </w:tc>
        <w:tc>
          <w:tcPr>
            <w:tcW w:w="1122" w:type="pct"/>
          </w:tcPr>
          <w:p w:rsidR="004617FB" w:rsidRDefault="004617FB" w:rsidP="002C32E5">
            <w:pPr>
              <w:rPr>
                <w:i/>
              </w:rPr>
            </w:pPr>
            <w:proofErr w:type="spellStart"/>
            <w:r w:rsidRPr="00D65123">
              <w:rPr>
                <w:sz w:val="24"/>
              </w:rPr>
              <w:t>Техэксперт</w:t>
            </w:r>
            <w:proofErr w:type="spellEnd"/>
            <w:r w:rsidRPr="00D65123">
              <w:rPr>
                <w:sz w:val="24"/>
              </w:rPr>
              <w:t>: Охрана труда</w:t>
            </w:r>
          </w:p>
        </w:tc>
        <w:tc>
          <w:tcPr>
            <w:tcW w:w="63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863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75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676" w:type="pct"/>
            <w:vMerge/>
          </w:tcPr>
          <w:p w:rsidR="004617FB" w:rsidRDefault="004617FB" w:rsidP="009F3FFA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4617FB">
        <w:tc>
          <w:tcPr>
            <w:tcW w:w="255" w:type="pct"/>
          </w:tcPr>
          <w:p w:rsidR="004617FB" w:rsidRDefault="004617FB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02" w:type="pct"/>
          </w:tcPr>
          <w:p w:rsidR="004617FB" w:rsidRDefault="004617FB">
            <w:pPr>
              <w:widowControl w:val="0"/>
              <w:rPr>
                <w:i/>
              </w:rPr>
            </w:pPr>
            <w:r>
              <w:t>87441</w:t>
            </w:r>
          </w:p>
        </w:tc>
        <w:tc>
          <w:tcPr>
            <w:tcW w:w="1122" w:type="pct"/>
          </w:tcPr>
          <w:p w:rsidR="004617FB" w:rsidRDefault="004617FB" w:rsidP="002C32E5">
            <w:pPr>
              <w:rPr>
                <w:i/>
              </w:rPr>
            </w:pPr>
            <w:proofErr w:type="spellStart"/>
            <w:r w:rsidRPr="002C32E5">
              <w:rPr>
                <w:sz w:val="24"/>
                <w:szCs w:val="24"/>
              </w:rPr>
              <w:t>Техэксперт</w:t>
            </w:r>
            <w:proofErr w:type="spellEnd"/>
            <w:r w:rsidRPr="002C32E5">
              <w:rPr>
                <w:sz w:val="24"/>
                <w:szCs w:val="24"/>
              </w:rPr>
              <w:t>: Эксплуатация зданий</w:t>
            </w:r>
          </w:p>
        </w:tc>
        <w:tc>
          <w:tcPr>
            <w:tcW w:w="63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863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75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676" w:type="pct"/>
            <w:vMerge/>
          </w:tcPr>
          <w:p w:rsidR="004617FB" w:rsidRDefault="004617FB" w:rsidP="009F3FFA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4617FB">
        <w:tc>
          <w:tcPr>
            <w:tcW w:w="255" w:type="pct"/>
          </w:tcPr>
          <w:p w:rsidR="004617FB" w:rsidRPr="00E719C8" w:rsidRDefault="004617F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E719C8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702" w:type="pct"/>
          </w:tcPr>
          <w:p w:rsidR="004617FB" w:rsidRPr="00E719C8" w:rsidRDefault="004617FB">
            <w:pPr>
              <w:widowControl w:val="0"/>
              <w:rPr>
                <w:i/>
                <w:sz w:val="24"/>
                <w:szCs w:val="24"/>
              </w:rPr>
            </w:pPr>
            <w:r w:rsidRPr="00E719C8">
              <w:rPr>
                <w:sz w:val="24"/>
                <w:szCs w:val="24"/>
              </w:rPr>
              <w:t>88881</w:t>
            </w:r>
          </w:p>
        </w:tc>
        <w:tc>
          <w:tcPr>
            <w:tcW w:w="1122" w:type="pct"/>
          </w:tcPr>
          <w:p w:rsidR="004617FB" w:rsidRPr="00E719C8" w:rsidRDefault="004617FB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 w:rsidRPr="00E719C8">
              <w:rPr>
                <w:sz w:val="24"/>
                <w:szCs w:val="24"/>
              </w:rPr>
              <w:t>Техэксперт</w:t>
            </w:r>
            <w:proofErr w:type="spellEnd"/>
            <w:r w:rsidRPr="00E719C8">
              <w:rPr>
                <w:sz w:val="24"/>
                <w:szCs w:val="24"/>
              </w:rPr>
              <w:t>: Промышленная безопасность</w:t>
            </w:r>
          </w:p>
        </w:tc>
        <w:tc>
          <w:tcPr>
            <w:tcW w:w="63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863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751" w:type="pct"/>
            <w:vMerge/>
          </w:tcPr>
          <w:p w:rsidR="004617FB" w:rsidRDefault="004617FB">
            <w:pPr>
              <w:widowControl w:val="0"/>
              <w:rPr>
                <w:i/>
              </w:rPr>
            </w:pPr>
          </w:p>
        </w:tc>
        <w:tc>
          <w:tcPr>
            <w:tcW w:w="676" w:type="pct"/>
            <w:vMerge/>
          </w:tcPr>
          <w:p w:rsidR="004617FB" w:rsidRDefault="004617FB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645C6C" w:rsidRDefault="00645C6C">
      <w:pPr>
        <w:widowControl w:val="0"/>
        <w:ind w:right="-1"/>
        <w:jc w:val="both"/>
        <w:rPr>
          <w:sz w:val="24"/>
          <w:szCs w:val="24"/>
        </w:rPr>
      </w:pPr>
    </w:p>
    <w:p w:rsidR="00645C6C" w:rsidRDefault="00671F11">
      <w:pPr>
        <w:widowControl w:val="0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Калькуляция стоимости и сроки оказания услуг: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4530"/>
        <w:gridCol w:w="2460"/>
        <w:gridCol w:w="2458"/>
      </w:tblGrid>
      <w:tr w:rsidR="00645C6C">
        <w:tc>
          <w:tcPr>
            <w:tcW w:w="341" w:type="pct"/>
            <w:vAlign w:val="center"/>
          </w:tcPr>
          <w:p w:rsidR="00645C6C" w:rsidRDefault="00671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234" w:type="pct"/>
            <w:vAlign w:val="center"/>
          </w:tcPr>
          <w:p w:rsidR="00645C6C" w:rsidRDefault="00671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услуг</w:t>
            </w:r>
          </w:p>
        </w:tc>
        <w:tc>
          <w:tcPr>
            <w:tcW w:w="1213" w:type="pct"/>
          </w:tcPr>
          <w:p w:rsidR="00645C6C" w:rsidRDefault="00671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212" w:type="pct"/>
          </w:tcPr>
          <w:p w:rsidR="00645C6C" w:rsidRDefault="00671F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в руб. с НДС</w:t>
            </w:r>
          </w:p>
        </w:tc>
      </w:tr>
      <w:tr w:rsidR="006D1651" w:rsidTr="00E719C8">
        <w:tc>
          <w:tcPr>
            <w:tcW w:w="341" w:type="pct"/>
          </w:tcPr>
          <w:p w:rsidR="006D1651" w:rsidRDefault="006D1651" w:rsidP="009F1D7F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1.</w:t>
            </w:r>
          </w:p>
        </w:tc>
        <w:tc>
          <w:tcPr>
            <w:tcW w:w="2234" w:type="pct"/>
          </w:tcPr>
          <w:p w:rsidR="006D1651" w:rsidRPr="00E719C8" w:rsidRDefault="006D1651" w:rsidP="009F1D7F">
            <w:pPr>
              <w:rPr>
                <w:sz w:val="24"/>
                <w:szCs w:val="24"/>
              </w:rPr>
            </w:pPr>
            <w:proofErr w:type="spellStart"/>
            <w:r w:rsidRPr="00E719C8">
              <w:rPr>
                <w:sz w:val="24"/>
                <w:szCs w:val="24"/>
              </w:rPr>
              <w:t>Техэксперт</w:t>
            </w:r>
            <w:proofErr w:type="spellEnd"/>
            <w:r w:rsidRPr="00E719C8">
              <w:rPr>
                <w:sz w:val="24"/>
                <w:szCs w:val="24"/>
              </w:rPr>
              <w:t xml:space="preserve">: Экология. </w:t>
            </w:r>
            <w:proofErr w:type="spellStart"/>
            <w:r w:rsidRPr="00E719C8">
              <w:rPr>
                <w:sz w:val="24"/>
                <w:szCs w:val="24"/>
              </w:rPr>
              <w:t>Проф</w:t>
            </w:r>
            <w:proofErr w:type="spellEnd"/>
          </w:p>
          <w:p w:rsidR="006D1651" w:rsidRPr="00E719C8" w:rsidRDefault="006D1651" w:rsidP="009F1D7F">
            <w:pPr>
              <w:widowControl w:val="0"/>
              <w:rPr>
                <w:i/>
                <w:sz w:val="24"/>
                <w:szCs w:val="24"/>
              </w:rPr>
            </w:pPr>
          </w:p>
        </w:tc>
        <w:tc>
          <w:tcPr>
            <w:tcW w:w="1213" w:type="pct"/>
            <w:vMerge w:val="restart"/>
            <w:vAlign w:val="center"/>
          </w:tcPr>
          <w:p w:rsidR="006D1651" w:rsidRDefault="006D1651" w:rsidP="00E719C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Январь-декабрь 2024</w:t>
            </w:r>
            <w:r w:rsidR="00E719C8">
              <w:rPr>
                <w:i/>
                <w:sz w:val="22"/>
                <w:szCs w:val="22"/>
              </w:rPr>
              <w:t>г.</w:t>
            </w:r>
          </w:p>
        </w:tc>
        <w:tc>
          <w:tcPr>
            <w:tcW w:w="1212" w:type="pct"/>
            <w:vMerge w:val="restart"/>
          </w:tcPr>
          <w:p w:rsidR="006D1651" w:rsidRDefault="006D16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D1651">
        <w:tc>
          <w:tcPr>
            <w:tcW w:w="341" w:type="pct"/>
          </w:tcPr>
          <w:p w:rsidR="006D1651" w:rsidRDefault="006D1651" w:rsidP="009F1D7F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2.</w:t>
            </w:r>
          </w:p>
        </w:tc>
        <w:tc>
          <w:tcPr>
            <w:tcW w:w="2234" w:type="pct"/>
          </w:tcPr>
          <w:p w:rsidR="006D1651" w:rsidRPr="00E719C8" w:rsidRDefault="006D1651" w:rsidP="009F1D7F">
            <w:pPr>
              <w:rPr>
                <w:sz w:val="24"/>
                <w:szCs w:val="24"/>
              </w:rPr>
            </w:pPr>
            <w:proofErr w:type="spellStart"/>
            <w:r w:rsidRPr="00E719C8">
              <w:rPr>
                <w:sz w:val="24"/>
                <w:szCs w:val="24"/>
              </w:rPr>
              <w:t>Техэксперт</w:t>
            </w:r>
            <w:proofErr w:type="spellEnd"/>
            <w:r w:rsidRPr="00E719C8">
              <w:rPr>
                <w:sz w:val="24"/>
                <w:szCs w:val="24"/>
              </w:rPr>
              <w:t>: Пожарная безопасность</w:t>
            </w:r>
          </w:p>
          <w:p w:rsidR="006D1651" w:rsidRPr="00E719C8" w:rsidRDefault="006D1651" w:rsidP="009F1D7F">
            <w:pPr>
              <w:widowControl w:val="0"/>
              <w:rPr>
                <w:i/>
                <w:sz w:val="24"/>
                <w:szCs w:val="24"/>
              </w:rPr>
            </w:pPr>
          </w:p>
        </w:tc>
        <w:tc>
          <w:tcPr>
            <w:tcW w:w="1213" w:type="pct"/>
            <w:vMerge/>
          </w:tcPr>
          <w:p w:rsidR="006D1651" w:rsidRDefault="006D1651" w:rsidP="009F3FF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12" w:type="pct"/>
            <w:vMerge/>
          </w:tcPr>
          <w:p w:rsidR="006D1651" w:rsidRDefault="006D16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D1651">
        <w:tc>
          <w:tcPr>
            <w:tcW w:w="341" w:type="pct"/>
          </w:tcPr>
          <w:p w:rsidR="006D1651" w:rsidRDefault="006D1651" w:rsidP="009F1D7F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234" w:type="pct"/>
          </w:tcPr>
          <w:p w:rsidR="006D1651" w:rsidRPr="00E719C8" w:rsidRDefault="006D1651" w:rsidP="009F1D7F">
            <w:pPr>
              <w:rPr>
                <w:sz w:val="24"/>
                <w:szCs w:val="24"/>
              </w:rPr>
            </w:pPr>
            <w:proofErr w:type="spellStart"/>
            <w:r w:rsidRPr="00E719C8">
              <w:rPr>
                <w:sz w:val="24"/>
                <w:szCs w:val="24"/>
              </w:rPr>
              <w:t>Техэксперт</w:t>
            </w:r>
            <w:proofErr w:type="spellEnd"/>
            <w:r w:rsidRPr="00E719C8">
              <w:rPr>
                <w:sz w:val="24"/>
                <w:szCs w:val="24"/>
              </w:rPr>
              <w:t>: Охрана труда</w:t>
            </w:r>
          </w:p>
          <w:p w:rsidR="006D1651" w:rsidRPr="00E719C8" w:rsidRDefault="006D1651" w:rsidP="009F1D7F">
            <w:pPr>
              <w:widowControl w:val="0"/>
              <w:rPr>
                <w:i/>
                <w:sz w:val="24"/>
                <w:szCs w:val="24"/>
              </w:rPr>
            </w:pPr>
          </w:p>
        </w:tc>
        <w:tc>
          <w:tcPr>
            <w:tcW w:w="1213" w:type="pct"/>
            <w:vMerge/>
          </w:tcPr>
          <w:p w:rsidR="006D1651" w:rsidRDefault="006D1651" w:rsidP="009F3FF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12" w:type="pct"/>
            <w:vMerge/>
          </w:tcPr>
          <w:p w:rsidR="006D1651" w:rsidRDefault="006D16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D1651">
        <w:tc>
          <w:tcPr>
            <w:tcW w:w="341" w:type="pct"/>
          </w:tcPr>
          <w:p w:rsidR="006D1651" w:rsidRDefault="006D1651" w:rsidP="009F1D7F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234" w:type="pct"/>
          </w:tcPr>
          <w:p w:rsidR="006D1651" w:rsidRPr="00E719C8" w:rsidRDefault="006D1651" w:rsidP="009F1D7F">
            <w:pPr>
              <w:rPr>
                <w:sz w:val="24"/>
                <w:szCs w:val="24"/>
              </w:rPr>
            </w:pPr>
            <w:proofErr w:type="spellStart"/>
            <w:r w:rsidRPr="00E719C8">
              <w:rPr>
                <w:sz w:val="24"/>
                <w:szCs w:val="24"/>
              </w:rPr>
              <w:t>Техэксперт</w:t>
            </w:r>
            <w:proofErr w:type="spellEnd"/>
            <w:r w:rsidRPr="00E719C8">
              <w:rPr>
                <w:sz w:val="24"/>
                <w:szCs w:val="24"/>
              </w:rPr>
              <w:t>: Эксплуатация зданий</w:t>
            </w:r>
          </w:p>
          <w:p w:rsidR="006D1651" w:rsidRPr="00E719C8" w:rsidRDefault="006D1651" w:rsidP="009F1D7F">
            <w:pPr>
              <w:widowControl w:val="0"/>
              <w:rPr>
                <w:i/>
                <w:sz w:val="24"/>
                <w:szCs w:val="24"/>
              </w:rPr>
            </w:pPr>
          </w:p>
        </w:tc>
        <w:tc>
          <w:tcPr>
            <w:tcW w:w="1213" w:type="pct"/>
            <w:vMerge/>
          </w:tcPr>
          <w:p w:rsidR="006D1651" w:rsidRDefault="006D1651" w:rsidP="009F3FF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12" w:type="pct"/>
            <w:vMerge/>
          </w:tcPr>
          <w:p w:rsidR="006D1651" w:rsidRDefault="006D16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D1651">
        <w:tc>
          <w:tcPr>
            <w:tcW w:w="341" w:type="pct"/>
          </w:tcPr>
          <w:p w:rsidR="006D1651" w:rsidRDefault="006D1651" w:rsidP="009F1D7F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234" w:type="pct"/>
          </w:tcPr>
          <w:p w:rsidR="006D1651" w:rsidRPr="00E719C8" w:rsidRDefault="006D1651" w:rsidP="009F1D7F">
            <w:pPr>
              <w:widowControl w:val="0"/>
              <w:rPr>
                <w:i/>
                <w:sz w:val="24"/>
                <w:szCs w:val="24"/>
              </w:rPr>
            </w:pPr>
            <w:proofErr w:type="spellStart"/>
            <w:r w:rsidRPr="00E719C8">
              <w:rPr>
                <w:sz w:val="24"/>
                <w:szCs w:val="24"/>
              </w:rPr>
              <w:t>Техэксперт</w:t>
            </w:r>
            <w:proofErr w:type="spellEnd"/>
            <w:r w:rsidRPr="00E719C8">
              <w:rPr>
                <w:sz w:val="24"/>
                <w:szCs w:val="24"/>
              </w:rPr>
              <w:t>: Промышленная безопасность</w:t>
            </w:r>
          </w:p>
        </w:tc>
        <w:tc>
          <w:tcPr>
            <w:tcW w:w="1213" w:type="pct"/>
            <w:vMerge/>
          </w:tcPr>
          <w:p w:rsidR="006D1651" w:rsidRDefault="006D1651" w:rsidP="009F3FF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12" w:type="pct"/>
            <w:vMerge/>
          </w:tcPr>
          <w:p w:rsidR="006D1651" w:rsidRDefault="006D1651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645C6C" w:rsidRDefault="00645C6C">
      <w:pPr>
        <w:widowControl w:val="0"/>
        <w:ind w:right="-1"/>
        <w:jc w:val="both"/>
        <w:rPr>
          <w:sz w:val="24"/>
          <w:szCs w:val="24"/>
        </w:rPr>
      </w:pPr>
    </w:p>
    <w:p w:rsidR="00645C6C" w:rsidRDefault="00645C6C">
      <w:pPr>
        <w:widowControl w:val="0"/>
        <w:jc w:val="center"/>
        <w:rPr>
          <w:b/>
          <w:bCs/>
          <w:sz w:val="24"/>
          <w:szCs w:val="24"/>
        </w:rPr>
      </w:pPr>
    </w:p>
    <w:p w:rsidR="002C32E5" w:rsidRDefault="002C32E5">
      <w:pPr>
        <w:widowControl w:val="0"/>
        <w:jc w:val="center"/>
        <w:rPr>
          <w:b/>
          <w:bCs/>
          <w:sz w:val="24"/>
          <w:szCs w:val="24"/>
        </w:rPr>
      </w:pPr>
    </w:p>
    <w:p w:rsidR="00645C6C" w:rsidRDefault="00671F11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Подписи Сторон:</w:t>
      </w:r>
    </w:p>
    <w:p w:rsidR="00645C6C" w:rsidRDefault="00645C6C">
      <w:pPr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45C6C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BC52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671F11">
              <w:rPr>
                <w:b/>
                <w:bCs/>
                <w:sz w:val="24"/>
                <w:szCs w:val="24"/>
              </w:rPr>
              <w:t>иректор ООО «Медсервис»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71F11" w:rsidP="003A68D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</w:t>
            </w:r>
            <w:r w:rsidR="003A68DA">
              <w:rPr>
                <w:b/>
                <w:bCs/>
                <w:sz w:val="24"/>
                <w:szCs w:val="24"/>
              </w:rPr>
              <w:t>Т</w:t>
            </w:r>
            <w:r w:rsidR="00BC52E8">
              <w:rPr>
                <w:b/>
                <w:bCs/>
                <w:sz w:val="24"/>
                <w:szCs w:val="24"/>
              </w:rPr>
              <w:t xml:space="preserve">.В. </w:t>
            </w:r>
            <w:r w:rsidR="003A68DA">
              <w:rPr>
                <w:b/>
                <w:bCs/>
                <w:sz w:val="24"/>
                <w:szCs w:val="24"/>
              </w:rPr>
              <w:t>Пахомчик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D1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</w:t>
            </w:r>
          </w:p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Pr="00B76FF2" w:rsidRDefault="00671F11" w:rsidP="00B76FF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_____________</w:t>
            </w:r>
            <w:r w:rsidR="00B76FF2">
              <w:rPr>
                <w:b/>
                <w:bCs/>
                <w:sz w:val="24"/>
                <w:szCs w:val="24"/>
                <w:lang w:val="en-US"/>
              </w:rPr>
              <w:t>_____________</w:t>
            </w:r>
          </w:p>
        </w:tc>
      </w:tr>
    </w:tbl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2</w:t>
      </w:r>
    </w:p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  <w:r w:rsidR="00BC52E8">
        <w:rPr>
          <w:sz w:val="24"/>
          <w:szCs w:val="24"/>
        </w:rPr>
        <w:t>__________</w:t>
      </w:r>
    </w:p>
    <w:p w:rsidR="00645C6C" w:rsidRDefault="00F615A2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9F3FFA">
        <w:rPr>
          <w:sz w:val="24"/>
          <w:szCs w:val="24"/>
        </w:rPr>
        <w:t>_____</w:t>
      </w:r>
      <w:r w:rsidR="00671F11">
        <w:rPr>
          <w:sz w:val="24"/>
          <w:szCs w:val="24"/>
        </w:rPr>
        <w:t>»</w:t>
      </w:r>
      <w:r w:rsidR="00F0676C">
        <w:rPr>
          <w:sz w:val="24"/>
          <w:szCs w:val="24"/>
        </w:rPr>
        <w:t xml:space="preserve"> </w:t>
      </w:r>
      <w:r w:rsidR="009F3FFA">
        <w:rPr>
          <w:sz w:val="24"/>
          <w:szCs w:val="24"/>
        </w:rPr>
        <w:t xml:space="preserve">____________ </w:t>
      </w:r>
      <w:r w:rsidR="00671F11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E461EB">
        <w:rPr>
          <w:sz w:val="24"/>
          <w:szCs w:val="24"/>
        </w:rPr>
        <w:t>4</w:t>
      </w:r>
      <w:r w:rsidR="00671F11">
        <w:rPr>
          <w:sz w:val="24"/>
          <w:szCs w:val="24"/>
        </w:rPr>
        <w:t xml:space="preserve"> года</w:t>
      </w:r>
    </w:p>
    <w:p w:rsidR="00645C6C" w:rsidRDefault="00671F11" w:rsidP="009F3FFA">
      <w:pPr>
        <w:widowControl w:val="0"/>
        <w:ind w:firstLineChars="193" w:firstLine="46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Правила пользования ИСС</w:t>
      </w:r>
    </w:p>
    <w:p w:rsidR="00645C6C" w:rsidRDefault="00671F11">
      <w:pPr>
        <w:widowControl w:val="0"/>
        <w:ind w:firstLineChars="193" w:firstLine="463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(для </w:t>
      </w:r>
      <w:r>
        <w:rPr>
          <w:bCs/>
          <w:sz w:val="24"/>
          <w:szCs w:val="24"/>
          <w:u w:val="single"/>
        </w:rPr>
        <w:t>офисного</w:t>
      </w:r>
      <w:r>
        <w:rPr>
          <w:bCs/>
          <w:sz w:val="24"/>
          <w:szCs w:val="24"/>
        </w:rPr>
        <w:t xml:space="preserve"> варианта лицензирования ИСС)</w:t>
      </w:r>
    </w:p>
    <w:p w:rsidR="00645C6C" w:rsidRDefault="00671F11" w:rsidP="00F65D45">
      <w:pPr>
        <w:widowControl w:val="0"/>
        <w:ind w:firstLineChars="379" w:firstLine="834"/>
        <w:jc w:val="both"/>
        <w:rPr>
          <w:sz w:val="22"/>
          <w:szCs w:val="22"/>
        </w:rPr>
      </w:pPr>
      <w:r>
        <w:rPr>
          <w:sz w:val="22"/>
          <w:szCs w:val="22"/>
        </w:rPr>
        <w:t>Настоящие Правила пользования являются неотъемлемой частью настоящего Договора. Ничто в Договоре и настоящих Правилах не должно толковаться как предоставление Пользователю каких-либо иных имущественных прав на ИСС и содержащиеся в них материалы (информационные ресурсы), кроме тех, которые прямо указаны в тексте договора, Правил или иного письменного соглашения Пользователя и Исполнителя. Пользователь обязуется соблюдать авторские, смежные и иные права на ИСС, а также на входящие в их состав материалы, в соответствии с законодательством Российской Федерации, а также не нарушать настоящие Правила пользования.</w:t>
      </w:r>
    </w:p>
    <w:p w:rsidR="00645C6C" w:rsidRDefault="00671F11">
      <w:pPr>
        <w:pStyle w:val="2"/>
        <w:widowControl w:val="0"/>
        <w:ind w:firstLine="851"/>
        <w:rPr>
          <w:sz w:val="22"/>
          <w:szCs w:val="22"/>
        </w:rPr>
      </w:pPr>
      <w:r>
        <w:rPr>
          <w:sz w:val="22"/>
          <w:szCs w:val="22"/>
        </w:rPr>
        <w:t>В соответствии с Гражданским кодексом Российской Федерации и Федеральным законом «Об информации, информационных технологиях и защите информации» установлены нижеследующие правила пользования ИСС:</w:t>
      </w:r>
    </w:p>
    <w:p w:rsidR="00645C6C" w:rsidRDefault="00671F11" w:rsidP="00F65D45">
      <w:pPr>
        <w:widowControl w:val="0"/>
        <w:ind w:firstLineChars="379" w:firstLine="834"/>
        <w:jc w:val="both"/>
        <w:rPr>
          <w:sz w:val="22"/>
          <w:szCs w:val="22"/>
        </w:rPr>
      </w:pPr>
      <w:r>
        <w:rPr>
          <w:sz w:val="22"/>
          <w:szCs w:val="22"/>
        </w:rPr>
        <w:t>1. Пользование перечисленными в Техническом задании (Приложение 1 к настоящему Договору) ИСС осуществляется только согласно их назначению и варианту лицензирования.</w:t>
      </w:r>
    </w:p>
    <w:p w:rsidR="00645C6C" w:rsidRDefault="00671F11" w:rsidP="00F65D45">
      <w:pPr>
        <w:widowControl w:val="0"/>
        <w:ind w:firstLineChars="379" w:firstLine="834"/>
        <w:jc w:val="both"/>
        <w:rPr>
          <w:sz w:val="22"/>
          <w:szCs w:val="22"/>
        </w:rPr>
      </w:pPr>
      <w:r>
        <w:rPr>
          <w:sz w:val="22"/>
          <w:szCs w:val="22"/>
        </w:rPr>
        <w:t>2. Не допускаются без письменного разрешения Исполнителя:</w:t>
      </w:r>
    </w:p>
    <w:p w:rsidR="00645C6C" w:rsidRDefault="00671F11">
      <w:pPr>
        <w:pStyle w:val="2"/>
        <w:widowControl w:val="0"/>
        <w:ind w:firstLine="708"/>
        <w:rPr>
          <w:sz w:val="22"/>
          <w:szCs w:val="22"/>
        </w:rPr>
      </w:pPr>
      <w:r>
        <w:rPr>
          <w:sz w:val="22"/>
          <w:szCs w:val="22"/>
        </w:rPr>
        <w:t>- перепечатка (публикация) или распространение в бумажной форме отдельно и в составе сборников, а также включение в базы данных, распространение в электронной форме отдельно или в составе баз данных, доведение до всеобщего сведения не охраняемых авторским правом материалов и документов (документированной информации), содержащихся в ИСС;</w:t>
      </w:r>
    </w:p>
    <w:p w:rsidR="00645C6C" w:rsidRDefault="00671F11">
      <w:pPr>
        <w:pStyle w:val="2"/>
        <w:widowControl w:val="0"/>
        <w:ind w:firstLine="708"/>
        <w:rPr>
          <w:sz w:val="22"/>
          <w:szCs w:val="22"/>
        </w:rPr>
      </w:pPr>
      <w:r>
        <w:rPr>
          <w:sz w:val="22"/>
          <w:szCs w:val="22"/>
        </w:rPr>
        <w:t>- перепечатка (публикация),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произведений, содержащихся в ИСС.</w:t>
      </w:r>
    </w:p>
    <w:p w:rsidR="00645C6C" w:rsidRDefault="00671F11" w:rsidP="00F65D45">
      <w:pPr>
        <w:ind w:firstLineChars="379" w:firstLine="834"/>
        <w:jc w:val="both"/>
        <w:rPr>
          <w:sz w:val="22"/>
          <w:szCs w:val="22"/>
        </w:rPr>
      </w:pPr>
      <w:r>
        <w:rPr>
          <w:sz w:val="22"/>
          <w:szCs w:val="22"/>
        </w:rPr>
        <w:t>3. Пользователь обязан соблюдать указанные в Техническом задании (Приложение 1 к настоящему Договору) условия по количеству локальных компьютеров и/или количеству серверов (компьютеров) локальной компьютерной сети, на которые устанавливаются ИСС, и адресам фактических мест установки, а также условия по количеству пользовательских рабочих мест и адресам фактических мест пользования ИСС.</w:t>
      </w:r>
    </w:p>
    <w:p w:rsidR="00645C6C" w:rsidRDefault="00671F11" w:rsidP="00F65D45">
      <w:pPr>
        <w:ind w:firstLineChars="379" w:firstLine="8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При условии однопользовательского </w:t>
      </w:r>
      <w:r>
        <w:rPr>
          <w:bCs/>
          <w:iCs/>
          <w:sz w:val="22"/>
          <w:szCs w:val="22"/>
        </w:rPr>
        <w:t xml:space="preserve">офисного варианта лицензирования ИСС </w:t>
      </w:r>
      <w:r>
        <w:rPr>
          <w:sz w:val="22"/>
          <w:szCs w:val="22"/>
        </w:rPr>
        <w:t xml:space="preserve">хранение и пользование ИСС допускается только на одном компьютере. Не является нарушением данных Правил пользования пользование законно приобретенным однопользовательским </w:t>
      </w:r>
      <w:r>
        <w:rPr>
          <w:bCs/>
          <w:iCs/>
          <w:sz w:val="22"/>
          <w:szCs w:val="22"/>
        </w:rPr>
        <w:t xml:space="preserve">офисным вариантом ИСС </w:t>
      </w:r>
      <w:r>
        <w:rPr>
          <w:sz w:val="22"/>
          <w:szCs w:val="22"/>
        </w:rPr>
        <w:t>на аппаратных средствах Пользователя вне пределов его офиса в случае установки ИСС на ноутбуке или флеш-карте.</w:t>
      </w:r>
    </w:p>
    <w:p w:rsidR="00645C6C" w:rsidRDefault="00671F11" w:rsidP="00F65D45">
      <w:pPr>
        <w:ind w:firstLineChars="413" w:firstLine="9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условии многопользовательского </w:t>
      </w:r>
      <w:r>
        <w:rPr>
          <w:bCs/>
          <w:iCs/>
          <w:sz w:val="22"/>
          <w:szCs w:val="22"/>
        </w:rPr>
        <w:t>офисного варианта лицензирования ИСС</w:t>
      </w:r>
      <w:r>
        <w:rPr>
          <w:sz w:val="22"/>
          <w:szCs w:val="22"/>
        </w:rPr>
        <w:t xml:space="preserve"> хранение ИСС допускается только на одном компьютере (сервере). Допускается доступ к ИСС по локальной компьютерной сети одного юридического лица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компьютеров (пользовательских рабочих мест), количество которых указано в Техническом задании (Приложение 1 к настоящему Договору), находящихся в одном здании. По согласованию с Исполнителем допускаются исключения, которые явно указываются в Техническом задании (Приложение 1 к настоящему Договору): пользование ИСС в локальной сети сотрудниками, находящимися в рядом расположенных зданиях; пользование ИСС сотрудниками нескольких юридических лиц, входящими в одну бизнес-структуру, и находящимися в одном здании.</w:t>
      </w:r>
    </w:p>
    <w:p w:rsidR="00645C6C" w:rsidRDefault="00671F11" w:rsidP="00F65D45">
      <w:pPr>
        <w:ind w:firstLineChars="379" w:firstLine="8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Вариант лицензирования, количество и адреса установок ИСС, количество пользовательских рабочих мест, перечень (адреса) конкретных зданий (офисов) и наименований юридических лиц, которым согласно Техническому заданию (Приложение 1 к настоящему Договору) предоставляется доступ к ИСС или </w:t>
      </w:r>
      <w:proofErr w:type="gramStart"/>
      <w:r>
        <w:rPr>
          <w:sz w:val="22"/>
          <w:szCs w:val="22"/>
        </w:rPr>
        <w:t>на территории</w:t>
      </w:r>
      <w:proofErr w:type="gramEnd"/>
      <w:r>
        <w:rPr>
          <w:sz w:val="22"/>
          <w:szCs w:val="22"/>
        </w:rPr>
        <w:t xml:space="preserve"> которых установлены ИСС, являются существенными условиями настоящего Договора и могут быть изменены только по взаимному согласию Сторон.</w:t>
      </w:r>
    </w:p>
    <w:p w:rsidR="00645C6C" w:rsidRDefault="00671F11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645C6C" w:rsidRDefault="00645C6C">
      <w:pPr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45C6C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BC52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671F11">
              <w:rPr>
                <w:b/>
                <w:bCs/>
                <w:sz w:val="24"/>
                <w:szCs w:val="24"/>
              </w:rPr>
              <w:t>иректор ООО «Медсервис»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71F11" w:rsidP="003A68D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</w:t>
            </w:r>
            <w:r w:rsidR="003A68DA">
              <w:rPr>
                <w:b/>
                <w:bCs/>
                <w:sz w:val="24"/>
                <w:szCs w:val="24"/>
              </w:rPr>
              <w:t>Т</w:t>
            </w:r>
            <w:r w:rsidR="00BC52E8">
              <w:rPr>
                <w:b/>
                <w:bCs/>
                <w:sz w:val="24"/>
                <w:szCs w:val="24"/>
              </w:rPr>
              <w:t xml:space="preserve">.В. </w:t>
            </w:r>
            <w:r w:rsidR="003A68DA">
              <w:rPr>
                <w:b/>
                <w:bCs/>
                <w:sz w:val="24"/>
                <w:szCs w:val="24"/>
              </w:rPr>
              <w:t>Пахомчик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Pr="00B76FF2" w:rsidRDefault="00B76FF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__________________________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Pr="00B76FF2" w:rsidRDefault="00671F11" w:rsidP="00B76FF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_____________</w:t>
            </w:r>
            <w:r w:rsidR="00B76FF2">
              <w:rPr>
                <w:b/>
                <w:bCs/>
                <w:sz w:val="24"/>
                <w:szCs w:val="24"/>
                <w:lang w:val="en-US"/>
              </w:rPr>
              <w:t>_____________</w:t>
            </w:r>
          </w:p>
        </w:tc>
      </w:tr>
    </w:tbl>
    <w:p w:rsidR="00645C6C" w:rsidRDefault="00645C6C">
      <w:pPr>
        <w:widowControl w:val="0"/>
        <w:jc w:val="right"/>
        <w:rPr>
          <w:sz w:val="24"/>
          <w:szCs w:val="24"/>
        </w:rPr>
      </w:pPr>
    </w:p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645C6C" w:rsidRDefault="00671F11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  <w:r w:rsidR="00BC52E8">
        <w:rPr>
          <w:sz w:val="24"/>
          <w:szCs w:val="24"/>
        </w:rPr>
        <w:t>________________</w:t>
      </w:r>
    </w:p>
    <w:p w:rsidR="00645C6C" w:rsidRDefault="00F615A2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9F3FFA">
        <w:rPr>
          <w:sz w:val="24"/>
          <w:szCs w:val="24"/>
        </w:rPr>
        <w:t>_____</w:t>
      </w:r>
      <w:r w:rsidR="00671F11">
        <w:rPr>
          <w:sz w:val="24"/>
          <w:szCs w:val="24"/>
        </w:rPr>
        <w:t xml:space="preserve">» </w:t>
      </w:r>
      <w:r w:rsidR="009F3FFA">
        <w:rPr>
          <w:sz w:val="24"/>
          <w:szCs w:val="24"/>
        </w:rPr>
        <w:t>___________</w:t>
      </w:r>
      <w:r>
        <w:rPr>
          <w:sz w:val="24"/>
          <w:szCs w:val="24"/>
        </w:rPr>
        <w:t xml:space="preserve"> 202</w:t>
      </w:r>
      <w:r w:rsidR="00E461EB">
        <w:rPr>
          <w:sz w:val="24"/>
          <w:szCs w:val="24"/>
        </w:rPr>
        <w:t>4</w:t>
      </w:r>
      <w:bookmarkStart w:id="0" w:name="_GoBack"/>
      <w:bookmarkEnd w:id="0"/>
      <w:r w:rsidR="00671F11">
        <w:rPr>
          <w:sz w:val="24"/>
          <w:szCs w:val="24"/>
        </w:rPr>
        <w:t xml:space="preserve"> года</w:t>
      </w:r>
    </w:p>
    <w:p w:rsidR="00645C6C" w:rsidRDefault="00645C6C">
      <w:pPr>
        <w:widowControl w:val="0"/>
        <w:jc w:val="right"/>
        <w:rPr>
          <w:sz w:val="24"/>
          <w:szCs w:val="24"/>
        </w:rPr>
      </w:pPr>
    </w:p>
    <w:p w:rsidR="00645C6C" w:rsidRDefault="00671F11" w:rsidP="009F3FFA">
      <w:pPr>
        <w:widowControl w:val="0"/>
        <w:ind w:firstLineChars="193" w:firstLine="46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техническим ресурсам Пользователя</w:t>
      </w:r>
    </w:p>
    <w:p w:rsidR="00645C6C" w:rsidRDefault="00645C6C">
      <w:pPr>
        <w:widowControl w:val="0"/>
        <w:ind w:firstLineChars="193" w:firstLine="463"/>
        <w:jc w:val="both"/>
        <w:rPr>
          <w:sz w:val="24"/>
          <w:szCs w:val="24"/>
        </w:rPr>
      </w:pP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>1. Аппаратное обеспечение компьютера, на которого устанавливаются компоненты серверной части ИСС, должно иметь параметры не хуже: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- 2-ядерная, 64-битная серверная платформа AMD64/X86_64 под управлением OS </w:t>
      </w:r>
      <w:proofErr w:type="spellStart"/>
      <w:r>
        <w:rPr>
          <w:sz w:val="24"/>
          <w:szCs w:val="24"/>
        </w:rPr>
        <w:t>Linux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>;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Тактовая частота процессора — 2 ГГц;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 оперативной памяти — 2 Гб;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Скорость работы сетевой карты — 100 Мбит/с;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 необходимого дискового пространства определяется объемом устанавливаемых ИСС.</w:t>
      </w:r>
    </w:p>
    <w:p w:rsidR="00645C6C" w:rsidRDefault="00645C6C">
      <w:pPr>
        <w:jc w:val="both"/>
        <w:rPr>
          <w:sz w:val="24"/>
          <w:szCs w:val="24"/>
        </w:rPr>
      </w:pP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>2. Серверные компоненты ИСС функционируют в средах операционных систем:</w:t>
      </w:r>
    </w:p>
    <w:p w:rsidR="00645C6C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Microsoft Windows Server 2008;</w:t>
      </w:r>
    </w:p>
    <w:p w:rsidR="00645C6C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Microsoft Windows Server 2008 R2;</w:t>
      </w:r>
    </w:p>
    <w:p w:rsidR="00645C6C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Microsoft Windows Server 2012;</w:t>
      </w:r>
    </w:p>
    <w:p w:rsidR="00645C6C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Microsoft Windows Server 2016;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Операционная система </w:t>
      </w:r>
      <w:r>
        <w:rPr>
          <w:sz w:val="24"/>
          <w:szCs w:val="24"/>
          <w:lang w:val="en-US"/>
        </w:rPr>
        <w:t>Linux</w:t>
      </w:r>
      <w:r>
        <w:rPr>
          <w:sz w:val="24"/>
          <w:szCs w:val="24"/>
        </w:rPr>
        <w:t>.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>Любой дистрибутив, собранный на ядре версии 2.6.18 и выше.</w:t>
      </w:r>
    </w:p>
    <w:p w:rsidR="00645C6C" w:rsidRDefault="00645C6C">
      <w:pPr>
        <w:jc w:val="both"/>
        <w:rPr>
          <w:sz w:val="24"/>
          <w:szCs w:val="24"/>
        </w:rPr>
      </w:pPr>
    </w:p>
    <w:p w:rsidR="00645C6C" w:rsidRDefault="00671F11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3. Аппаратное обеспечение компьютера, на которого устанавливаются компоненты клиентской части ИСС, должно иметь параметры не хуже: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- 32- и 64-битная операционная система </w:t>
      </w:r>
      <w:proofErr w:type="spellStart"/>
      <w:r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 xml:space="preserve"> XP SP 3, </w:t>
      </w:r>
      <w:proofErr w:type="spellStart"/>
      <w:r>
        <w:rPr>
          <w:sz w:val="24"/>
          <w:szCs w:val="24"/>
        </w:rPr>
        <w:t>Vista</w:t>
      </w:r>
      <w:proofErr w:type="spellEnd"/>
      <w:r>
        <w:rPr>
          <w:sz w:val="24"/>
          <w:szCs w:val="24"/>
        </w:rPr>
        <w:t xml:space="preserve">, 7, 8, 10, </w:t>
      </w:r>
      <w:proofErr w:type="spellStart"/>
      <w:r>
        <w:rPr>
          <w:sz w:val="24"/>
          <w:szCs w:val="24"/>
        </w:rPr>
        <w:t>Linux</w:t>
      </w:r>
      <w:proofErr w:type="spellEnd"/>
      <w:r>
        <w:rPr>
          <w:sz w:val="24"/>
          <w:szCs w:val="24"/>
        </w:rPr>
        <w:t>;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Тактовая частота процессора — 2 ГГц;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 оперативной памяти — не менее 2Гб;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Скорость работы сетевой карты — от 100 Мбит/с.</w:t>
      </w:r>
    </w:p>
    <w:p w:rsidR="00645C6C" w:rsidRDefault="00645C6C">
      <w:pPr>
        <w:tabs>
          <w:tab w:val="left" w:pos="851"/>
        </w:tabs>
        <w:jc w:val="both"/>
        <w:rPr>
          <w:sz w:val="24"/>
          <w:szCs w:val="24"/>
        </w:rPr>
      </w:pPr>
    </w:p>
    <w:p w:rsidR="00645C6C" w:rsidRDefault="00671F11">
      <w:pPr>
        <w:tabs>
          <w:tab w:val="left" w:pos="851"/>
        </w:tabs>
        <w:spacing w:after="113"/>
        <w:jc w:val="both"/>
        <w:rPr>
          <w:sz w:val="24"/>
          <w:szCs w:val="24"/>
        </w:rPr>
      </w:pPr>
      <w:r>
        <w:rPr>
          <w:sz w:val="24"/>
          <w:szCs w:val="24"/>
        </w:rPr>
        <w:t>4. Доступ к ИСС с пользовательских рабочих мест может осуществляться при помощи одного из перечисленных ниже веб-браузеров последних версий: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- Google Chrome;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- Mozilla Firefox;</w:t>
      </w:r>
    </w:p>
    <w:p w:rsidR="00645C6C" w:rsidRDefault="00671F11">
      <w:pPr>
        <w:tabs>
          <w:tab w:val="left" w:pos="851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- Microsoft IE — </w:t>
      </w:r>
      <w:r>
        <w:rPr>
          <w:sz w:val="24"/>
          <w:szCs w:val="24"/>
        </w:rPr>
        <w:t>не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ниже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версии</w:t>
      </w:r>
      <w:r>
        <w:rPr>
          <w:sz w:val="24"/>
          <w:szCs w:val="24"/>
          <w:lang w:val="en-US"/>
        </w:rPr>
        <w:t xml:space="preserve"> 11;</w:t>
      </w:r>
    </w:p>
    <w:p w:rsidR="00645C6C" w:rsidRPr="00F615A2" w:rsidRDefault="00671F11">
      <w:pPr>
        <w:tabs>
          <w:tab w:val="left" w:pos="851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Pr="00F615A2"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  <w:lang w:val="en-US"/>
        </w:rPr>
        <w:t>Microsoft</w:t>
      </w:r>
      <w:r w:rsidRPr="00F615A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Edge</w:t>
      </w:r>
      <w:r w:rsidRPr="00F615A2">
        <w:rPr>
          <w:sz w:val="24"/>
          <w:szCs w:val="24"/>
          <w:lang w:val="en-US"/>
        </w:rPr>
        <w:t>;</w:t>
      </w:r>
    </w:p>
    <w:p w:rsidR="00645C6C" w:rsidRPr="00F615A2" w:rsidRDefault="00671F11">
      <w:pPr>
        <w:tabs>
          <w:tab w:val="left" w:pos="851"/>
        </w:tabs>
        <w:jc w:val="both"/>
        <w:rPr>
          <w:sz w:val="24"/>
          <w:szCs w:val="24"/>
          <w:lang w:val="en-US"/>
        </w:rPr>
      </w:pPr>
      <w:r w:rsidRPr="00F615A2">
        <w:rPr>
          <w:sz w:val="24"/>
          <w:szCs w:val="24"/>
          <w:lang w:val="en-US"/>
        </w:rPr>
        <w:t xml:space="preserve"> - </w:t>
      </w:r>
      <w:r>
        <w:rPr>
          <w:sz w:val="24"/>
          <w:szCs w:val="24"/>
          <w:lang w:val="en-US"/>
        </w:rPr>
        <w:t>Opera</w:t>
      </w:r>
      <w:r w:rsidRPr="00F615A2">
        <w:rPr>
          <w:sz w:val="24"/>
          <w:szCs w:val="24"/>
          <w:lang w:val="en-US"/>
        </w:rPr>
        <w:t>;</w:t>
      </w:r>
    </w:p>
    <w:p w:rsidR="00645C6C" w:rsidRPr="00F615A2" w:rsidRDefault="00671F11">
      <w:pPr>
        <w:tabs>
          <w:tab w:val="left" w:pos="851"/>
        </w:tabs>
        <w:jc w:val="both"/>
        <w:rPr>
          <w:sz w:val="24"/>
          <w:szCs w:val="24"/>
          <w:lang w:val="en-US"/>
        </w:rPr>
      </w:pPr>
      <w:r w:rsidRPr="00F615A2">
        <w:rPr>
          <w:sz w:val="24"/>
          <w:szCs w:val="24"/>
          <w:lang w:val="en-US"/>
        </w:rPr>
        <w:t xml:space="preserve"> - </w:t>
      </w:r>
      <w:r>
        <w:rPr>
          <w:sz w:val="24"/>
          <w:szCs w:val="24"/>
        </w:rPr>
        <w:t>Яндекс</w:t>
      </w:r>
      <w:r w:rsidRPr="00F615A2">
        <w:rPr>
          <w:sz w:val="24"/>
          <w:szCs w:val="24"/>
          <w:lang w:val="en-US"/>
        </w:rPr>
        <w:t>.</w:t>
      </w:r>
      <w:r>
        <w:rPr>
          <w:sz w:val="24"/>
          <w:szCs w:val="24"/>
        </w:rPr>
        <w:t>Браузер</w:t>
      </w:r>
      <w:r w:rsidRPr="00F615A2">
        <w:rPr>
          <w:sz w:val="24"/>
          <w:szCs w:val="24"/>
          <w:lang w:val="en-US"/>
        </w:rPr>
        <w:t>.</w:t>
      </w:r>
    </w:p>
    <w:p w:rsidR="00645C6C" w:rsidRDefault="00671F11">
      <w:pPr>
        <w:tabs>
          <w:tab w:val="left" w:pos="851"/>
        </w:tabs>
        <w:spacing w:before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корректной работы в браузере должна быть включена поддержка </w:t>
      </w:r>
      <w:proofErr w:type="spellStart"/>
      <w:r>
        <w:rPr>
          <w:sz w:val="24"/>
          <w:szCs w:val="24"/>
        </w:rPr>
        <w:t>javascript</w:t>
      </w:r>
      <w:proofErr w:type="spellEnd"/>
      <w:r>
        <w:rPr>
          <w:sz w:val="24"/>
          <w:szCs w:val="24"/>
        </w:rPr>
        <w:t xml:space="preserve">, разрешено сохранение </w:t>
      </w:r>
      <w:proofErr w:type="spellStart"/>
      <w:r>
        <w:rPr>
          <w:sz w:val="24"/>
          <w:szCs w:val="24"/>
        </w:rPr>
        <w:t>cookies</w:t>
      </w:r>
      <w:proofErr w:type="spellEnd"/>
      <w:r>
        <w:rPr>
          <w:sz w:val="24"/>
          <w:szCs w:val="24"/>
        </w:rPr>
        <w:t xml:space="preserve">, разрешены всплывающие окна. Требований к операционной системе, в среде которой развёрнут браузер не предъявляется, в т.ч. это могут быть </w:t>
      </w:r>
      <w:proofErr w:type="spellStart"/>
      <w:r>
        <w:rPr>
          <w:sz w:val="24"/>
          <w:szCs w:val="24"/>
        </w:rPr>
        <w:t>Android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iOS</w:t>
      </w:r>
      <w:proofErr w:type="spellEnd"/>
      <w:r>
        <w:rPr>
          <w:sz w:val="24"/>
          <w:szCs w:val="24"/>
        </w:rPr>
        <w:t>.</w:t>
      </w:r>
    </w:p>
    <w:p w:rsidR="00645C6C" w:rsidRDefault="00671F11">
      <w:pPr>
        <w:tabs>
          <w:tab w:val="left" w:pos="851"/>
        </w:tabs>
        <w:spacing w:before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работоспособности режима полного просмотра скан-копий в веб-браузерах на рабочем месте должна быть предусмотрена установка браузера с поддержкой технологии </w:t>
      </w:r>
      <w:proofErr w:type="spellStart"/>
      <w:r>
        <w:rPr>
          <w:sz w:val="24"/>
          <w:szCs w:val="24"/>
        </w:rPr>
        <w:t>NativeClient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Google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Chrome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Яндекс.Браузер</w:t>
      </w:r>
      <w:proofErr w:type="spellEnd"/>
      <w:r>
        <w:rPr>
          <w:sz w:val="24"/>
          <w:szCs w:val="24"/>
        </w:rPr>
        <w:t xml:space="preserve">) с установленным модулем </w:t>
      </w:r>
      <w:proofErr w:type="spellStart"/>
      <w:r>
        <w:rPr>
          <w:sz w:val="24"/>
          <w:szCs w:val="24"/>
        </w:rPr>
        <w:t>PNacl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translator</w:t>
      </w:r>
      <w:proofErr w:type="spellEnd"/>
      <w:r>
        <w:rPr>
          <w:sz w:val="24"/>
          <w:szCs w:val="24"/>
        </w:rPr>
        <w:t>.</w:t>
      </w:r>
    </w:p>
    <w:p w:rsidR="00645C6C" w:rsidRDefault="00645C6C">
      <w:pPr>
        <w:tabs>
          <w:tab w:val="left" w:pos="851"/>
        </w:tabs>
        <w:jc w:val="both"/>
        <w:rPr>
          <w:i/>
          <w:color w:val="FF0000"/>
          <w:sz w:val="24"/>
          <w:szCs w:val="24"/>
        </w:rPr>
      </w:pP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>В составе ИСС поставляется специальный клиентский компонент, обеспечивающий подключение пользовательского рабочего места к серверу ИСС и реализующий функции и режимы доступа, расширенные, сравнительно с возможностями стандартного web-браузера. Использование этого компонента требует среды операционной системы:</w:t>
      </w: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 xml:space="preserve"> XP SP2;</w:t>
      </w:r>
    </w:p>
    <w:p w:rsidR="00645C6C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- Microsoft Windows Server 2003;</w:t>
      </w:r>
    </w:p>
    <w:p w:rsidR="00645C6C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- Microsoft Windows 7;</w:t>
      </w:r>
    </w:p>
    <w:p w:rsidR="00645C6C" w:rsidRPr="00BC52E8" w:rsidRDefault="00671F11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Pr="00BC52E8"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  <w:lang w:val="en-US"/>
        </w:rPr>
        <w:t>Microsoft</w:t>
      </w:r>
      <w:r w:rsidRPr="00BC52E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Windows</w:t>
      </w:r>
      <w:r w:rsidRPr="00BC52E8">
        <w:rPr>
          <w:sz w:val="24"/>
          <w:szCs w:val="24"/>
          <w:lang w:val="en-US"/>
        </w:rPr>
        <w:t xml:space="preserve"> 8;</w:t>
      </w:r>
    </w:p>
    <w:p w:rsidR="00645C6C" w:rsidRPr="00BC52E8" w:rsidRDefault="00671F11">
      <w:pPr>
        <w:jc w:val="both"/>
        <w:rPr>
          <w:sz w:val="24"/>
          <w:szCs w:val="24"/>
          <w:lang w:val="en-US"/>
        </w:rPr>
      </w:pPr>
      <w:r w:rsidRPr="00BC52E8">
        <w:rPr>
          <w:sz w:val="24"/>
          <w:szCs w:val="24"/>
          <w:lang w:val="en-US"/>
        </w:rPr>
        <w:t xml:space="preserve"> - </w:t>
      </w:r>
      <w:r>
        <w:rPr>
          <w:sz w:val="24"/>
          <w:szCs w:val="24"/>
          <w:lang w:val="en-US"/>
        </w:rPr>
        <w:t>Microsoft</w:t>
      </w:r>
      <w:r w:rsidRPr="00BC52E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Windows</w:t>
      </w:r>
      <w:r w:rsidRPr="00BC52E8">
        <w:rPr>
          <w:sz w:val="24"/>
          <w:szCs w:val="24"/>
          <w:lang w:val="en-US"/>
        </w:rPr>
        <w:t xml:space="preserve"> 8.1;</w:t>
      </w:r>
    </w:p>
    <w:p w:rsidR="00645C6C" w:rsidRPr="00BC52E8" w:rsidRDefault="00671F11">
      <w:pPr>
        <w:jc w:val="both"/>
        <w:rPr>
          <w:sz w:val="24"/>
          <w:szCs w:val="24"/>
          <w:lang w:val="en-US"/>
        </w:rPr>
      </w:pPr>
      <w:r w:rsidRPr="00BC52E8">
        <w:rPr>
          <w:sz w:val="24"/>
          <w:szCs w:val="24"/>
          <w:lang w:val="en-US"/>
        </w:rPr>
        <w:lastRenderedPageBreak/>
        <w:t xml:space="preserve"> - </w:t>
      </w:r>
      <w:r>
        <w:rPr>
          <w:sz w:val="24"/>
          <w:szCs w:val="24"/>
          <w:lang w:val="en-US"/>
        </w:rPr>
        <w:t>Microsoft</w:t>
      </w:r>
      <w:r w:rsidRPr="00BC52E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Windows</w:t>
      </w:r>
      <w:r w:rsidRPr="00BC52E8">
        <w:rPr>
          <w:sz w:val="24"/>
          <w:szCs w:val="24"/>
          <w:lang w:val="en-US"/>
        </w:rPr>
        <w:t xml:space="preserve"> 10.</w:t>
      </w:r>
    </w:p>
    <w:p w:rsidR="00645C6C" w:rsidRPr="00BC52E8" w:rsidRDefault="00645C6C">
      <w:pPr>
        <w:tabs>
          <w:tab w:val="left" w:pos="851"/>
        </w:tabs>
        <w:ind w:firstLine="709"/>
        <w:jc w:val="both"/>
        <w:rPr>
          <w:sz w:val="24"/>
          <w:szCs w:val="24"/>
          <w:lang w:val="en-US"/>
        </w:rPr>
      </w:pPr>
    </w:p>
    <w:p w:rsidR="00645C6C" w:rsidRDefault="00671F11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Для обеспечения работоспособности ИСС на рабочем месте Пользователя должна быть предусмотрена установка следующего программного обеспечения: пакет для работы с файлами форматов </w:t>
      </w:r>
      <w:proofErr w:type="spellStart"/>
      <w:r>
        <w:rPr>
          <w:sz w:val="24"/>
          <w:szCs w:val="24"/>
        </w:rPr>
        <w:t>rtf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xls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Open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>).</w:t>
      </w:r>
    </w:p>
    <w:p w:rsidR="00645C6C" w:rsidRDefault="00645C6C">
      <w:pPr>
        <w:jc w:val="both"/>
        <w:rPr>
          <w:sz w:val="24"/>
          <w:szCs w:val="24"/>
        </w:rPr>
      </w:pPr>
    </w:p>
    <w:p w:rsidR="00645C6C" w:rsidRDefault="00671F11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6. Для установки средства защиты на компьютере-сервере, должен быть предусмотрен вход под</w:t>
      </w:r>
      <w:r>
        <w:rPr>
          <w:bCs/>
          <w:sz w:val="24"/>
          <w:szCs w:val="24"/>
        </w:rPr>
        <w:t xml:space="preserve"> электронный </w:t>
      </w:r>
      <w:r>
        <w:rPr>
          <w:bCs/>
          <w:sz w:val="24"/>
          <w:szCs w:val="24"/>
          <w:lang w:val="en-US"/>
        </w:rPr>
        <w:t>USB</w:t>
      </w:r>
      <w:r>
        <w:rPr>
          <w:bCs/>
          <w:sz w:val="24"/>
          <w:szCs w:val="24"/>
        </w:rPr>
        <w:t>-ключ.</w:t>
      </w:r>
    </w:p>
    <w:p w:rsidR="00645C6C" w:rsidRDefault="00645C6C">
      <w:pPr>
        <w:jc w:val="both"/>
        <w:rPr>
          <w:sz w:val="24"/>
          <w:szCs w:val="24"/>
        </w:rPr>
      </w:pPr>
    </w:p>
    <w:p w:rsidR="00645C6C" w:rsidRDefault="00671F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Для использования сервиса «Служба поддержки пользователей» и/или проведения сопровождения ИСС через Интернет серверная часть ИСС должна иметь выход в Интернет. При необходимости </w:t>
      </w:r>
      <w:proofErr w:type="spellStart"/>
      <w:r>
        <w:rPr>
          <w:sz w:val="24"/>
          <w:szCs w:val="24"/>
          <w:lang w:val="en-US"/>
        </w:rPr>
        <w:t>ip</w:t>
      </w:r>
      <w:proofErr w:type="spellEnd"/>
      <w:r>
        <w:rPr>
          <w:sz w:val="24"/>
          <w:szCs w:val="24"/>
        </w:rPr>
        <w:t>-адреса ресурсов Исполнителя и/или Правообладатель могут быть внесены в список разрешенных для контактов с серверной частью ИСС, установленной на аппаратном обеспечении Пользователя.</w:t>
      </w:r>
    </w:p>
    <w:p w:rsidR="00645C6C" w:rsidRDefault="00645C6C">
      <w:pPr>
        <w:jc w:val="both"/>
        <w:rPr>
          <w:sz w:val="24"/>
          <w:szCs w:val="24"/>
        </w:rPr>
      </w:pPr>
    </w:p>
    <w:p w:rsidR="00645C6C" w:rsidRDefault="00645C6C">
      <w:pPr>
        <w:jc w:val="both"/>
        <w:rPr>
          <w:sz w:val="24"/>
          <w:szCs w:val="24"/>
        </w:rPr>
      </w:pPr>
    </w:p>
    <w:p w:rsidR="00645C6C" w:rsidRDefault="00645C6C">
      <w:pPr>
        <w:jc w:val="both"/>
        <w:rPr>
          <w:sz w:val="24"/>
          <w:szCs w:val="24"/>
        </w:rPr>
      </w:pPr>
    </w:p>
    <w:p w:rsidR="00645C6C" w:rsidRDefault="00671F11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645C6C" w:rsidRDefault="00645C6C">
      <w:pPr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645C6C">
        <w:trPr>
          <w:trHeight w:val="786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Пользователь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BC52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671F11">
              <w:rPr>
                <w:b/>
                <w:bCs/>
                <w:sz w:val="24"/>
                <w:szCs w:val="24"/>
              </w:rPr>
              <w:t>иректор ООО «Медсервис»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Default="00671F11" w:rsidP="003A68D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</w:t>
            </w:r>
            <w:r w:rsidR="003A68DA">
              <w:rPr>
                <w:b/>
                <w:bCs/>
                <w:sz w:val="24"/>
                <w:szCs w:val="24"/>
              </w:rPr>
              <w:t>Т</w:t>
            </w:r>
            <w:r w:rsidR="00BC52E8">
              <w:rPr>
                <w:b/>
                <w:bCs/>
                <w:sz w:val="24"/>
                <w:szCs w:val="24"/>
              </w:rPr>
              <w:t xml:space="preserve">.В. </w:t>
            </w:r>
            <w:r w:rsidR="003A68DA">
              <w:rPr>
                <w:b/>
                <w:bCs/>
                <w:sz w:val="24"/>
                <w:szCs w:val="24"/>
              </w:rPr>
              <w:t>Пахомчик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5C6C" w:rsidRDefault="00671F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Pr="00B76FF2" w:rsidRDefault="00B76FF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___________________________</w:t>
            </w:r>
          </w:p>
          <w:p w:rsidR="00645C6C" w:rsidRDefault="00645C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45C6C" w:rsidRPr="00B76FF2" w:rsidRDefault="00671F11" w:rsidP="00B76FF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_____________</w:t>
            </w:r>
            <w:r w:rsidR="00B76FF2">
              <w:rPr>
                <w:b/>
                <w:bCs/>
                <w:sz w:val="24"/>
                <w:szCs w:val="24"/>
                <w:lang w:val="en-US"/>
              </w:rPr>
              <w:t>______________</w:t>
            </w:r>
          </w:p>
        </w:tc>
      </w:tr>
    </w:tbl>
    <w:p w:rsidR="00645C6C" w:rsidRDefault="00645C6C">
      <w:pPr>
        <w:widowControl w:val="0"/>
        <w:jc w:val="right"/>
        <w:rPr>
          <w:sz w:val="24"/>
          <w:szCs w:val="24"/>
        </w:rPr>
      </w:pPr>
    </w:p>
    <w:sectPr w:rsidR="00645C6C" w:rsidSect="002C4203">
      <w:footerReference w:type="default" r:id="rId11"/>
      <w:pgSz w:w="11906" w:h="16838"/>
      <w:pgMar w:top="709" w:right="707" w:bottom="851" w:left="1276" w:header="426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9C" w:rsidRDefault="00114F9C">
      <w:r>
        <w:separator/>
      </w:r>
    </w:p>
  </w:endnote>
  <w:endnote w:type="continuationSeparator" w:id="0">
    <w:p w:rsidR="00114F9C" w:rsidRDefault="0011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BHPA L+ Optimum AP">
    <w:altName w:val="Optimum AP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C6C" w:rsidRDefault="00645C6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9C" w:rsidRDefault="00114F9C">
      <w:r>
        <w:separator/>
      </w:r>
    </w:p>
  </w:footnote>
  <w:footnote w:type="continuationSeparator" w:id="0">
    <w:p w:rsidR="00114F9C" w:rsidRDefault="00114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0712"/>
    <w:multiLevelType w:val="multilevel"/>
    <w:tmpl w:val="186107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36371D"/>
    <w:multiLevelType w:val="multilevel"/>
    <w:tmpl w:val="2236371D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40C2055"/>
    <w:multiLevelType w:val="multilevel"/>
    <w:tmpl w:val="240C2055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1B4CBE"/>
    <w:multiLevelType w:val="multilevel"/>
    <w:tmpl w:val="281B4C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70C58"/>
    <w:multiLevelType w:val="multilevel"/>
    <w:tmpl w:val="28C70C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F7902A4"/>
    <w:multiLevelType w:val="multilevel"/>
    <w:tmpl w:val="2F7902A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1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hint="default"/>
      </w:rPr>
    </w:lvl>
  </w:abstractNum>
  <w:abstractNum w:abstractNumId="6" w15:restartNumberingAfterBreak="0">
    <w:nsid w:val="5CE61FD9"/>
    <w:multiLevelType w:val="multilevel"/>
    <w:tmpl w:val="5CE61FD9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BA22AA"/>
    <w:multiLevelType w:val="multilevel"/>
    <w:tmpl w:val="63BA22A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ttr0#ESED_DateEdition" w:val="DATE#{d '2010-12-24'}"/>
    <w:docVar w:name="attr1#Наименование" w:val="VARCHAR#Договор для пользователей (поставка и ИО) (типовой на 2011 г.)"/>
    <w:docVar w:name="attr2#Вид документа" w:val="OID_TYPE#333333008=Договор"/>
    <w:docVar w:name="attr3#Автор" w:val="OID_TYPE#620208872=Каштанова Екатерина Владимировна"/>
    <w:docVar w:name="attr4#Дата поступления" w:val="DATE#{d '2010-12-24'}"/>
    <w:docVar w:name="attr5#Бланк" w:val="OID_TYPE#"/>
    <w:docVar w:name="BossProviderVariable" w:val="25_01_2006!7bdeecb6-92aa-4876-9d24-520401f19b2f"/>
    <w:docVar w:name="ESED_ActEdition" w:val="1"/>
    <w:docVar w:name="ESED_AutorEdition" w:val="Каштанова Екатерина Владимировна"/>
    <w:docVar w:name="ESED_CurEdition" w:val="1"/>
    <w:docVar w:name="ESED_Edition" w:val="1"/>
    <w:docVar w:name="ESED_Files" w:val="0"/>
    <w:docVar w:name="ESED_IDnum" w:val="00010015/2010-1352"/>
    <w:docVar w:name="ESED_Lock" w:val="1"/>
    <w:docVar w:name="ESED_Pril" w:val="0"/>
    <w:docVar w:name="SPD_Annotation" w:val="00010015/2010-1352(1)#Договор для пользователей (поставка и ИО) (типовой на 2011 г.)#Договор  Каштанова Екатерина Владимировна#Дата создания редакции: 24.12.2010"/>
    <w:docVar w:name="SPD_AreaName" w:val="Документ (ЕСЭД)"/>
    <w:docVar w:name="SPD_hostURL" w:val="172.16.1.251"/>
    <w:docVar w:name="SPD_NumDoc" w:val="620228424"/>
    <w:docVar w:name="SPD_vDir" w:val="secr"/>
  </w:docVars>
  <w:rsids>
    <w:rsidRoot w:val="009F0B7E"/>
    <w:rsid w:val="00003592"/>
    <w:rsid w:val="00003DAD"/>
    <w:rsid w:val="0000743D"/>
    <w:rsid w:val="000119E6"/>
    <w:rsid w:val="00016826"/>
    <w:rsid w:val="00023E5A"/>
    <w:rsid w:val="000342EF"/>
    <w:rsid w:val="0003625F"/>
    <w:rsid w:val="00042B65"/>
    <w:rsid w:val="00045DAC"/>
    <w:rsid w:val="0005200C"/>
    <w:rsid w:val="00054711"/>
    <w:rsid w:val="00055910"/>
    <w:rsid w:val="00055C8B"/>
    <w:rsid w:val="00070501"/>
    <w:rsid w:val="00073D08"/>
    <w:rsid w:val="0007569D"/>
    <w:rsid w:val="0007680C"/>
    <w:rsid w:val="000850BB"/>
    <w:rsid w:val="00092E26"/>
    <w:rsid w:val="000B29A6"/>
    <w:rsid w:val="000B6F7F"/>
    <w:rsid w:val="000C29A1"/>
    <w:rsid w:val="000D6B91"/>
    <w:rsid w:val="000D79D7"/>
    <w:rsid w:val="000E11FB"/>
    <w:rsid w:val="000E713A"/>
    <w:rsid w:val="0011134B"/>
    <w:rsid w:val="00114F9C"/>
    <w:rsid w:val="00124CB3"/>
    <w:rsid w:val="001326FD"/>
    <w:rsid w:val="00133A84"/>
    <w:rsid w:val="00134B5A"/>
    <w:rsid w:val="00154549"/>
    <w:rsid w:val="00161460"/>
    <w:rsid w:val="001640EA"/>
    <w:rsid w:val="00170382"/>
    <w:rsid w:val="00175A04"/>
    <w:rsid w:val="00176A3B"/>
    <w:rsid w:val="00183458"/>
    <w:rsid w:val="00183569"/>
    <w:rsid w:val="001868E7"/>
    <w:rsid w:val="0018705F"/>
    <w:rsid w:val="00196432"/>
    <w:rsid w:val="001A2F18"/>
    <w:rsid w:val="001B7385"/>
    <w:rsid w:val="001C0756"/>
    <w:rsid w:val="001C08DF"/>
    <w:rsid w:val="001C1A5B"/>
    <w:rsid w:val="001C1F53"/>
    <w:rsid w:val="001C3489"/>
    <w:rsid w:val="001C6424"/>
    <w:rsid w:val="001D53EC"/>
    <w:rsid w:val="001E03D3"/>
    <w:rsid w:val="001E79DE"/>
    <w:rsid w:val="001F07B4"/>
    <w:rsid w:val="001F6F3B"/>
    <w:rsid w:val="00206C1C"/>
    <w:rsid w:val="00211B20"/>
    <w:rsid w:val="00211B5C"/>
    <w:rsid w:val="00212CB3"/>
    <w:rsid w:val="00227370"/>
    <w:rsid w:val="002422A5"/>
    <w:rsid w:val="0024328F"/>
    <w:rsid w:val="00264B36"/>
    <w:rsid w:val="00272D44"/>
    <w:rsid w:val="00274E2E"/>
    <w:rsid w:val="0028261D"/>
    <w:rsid w:val="002854F1"/>
    <w:rsid w:val="00291568"/>
    <w:rsid w:val="002938EE"/>
    <w:rsid w:val="002972BD"/>
    <w:rsid w:val="002A52B1"/>
    <w:rsid w:val="002B3FF6"/>
    <w:rsid w:val="002C21E3"/>
    <w:rsid w:val="002C32E5"/>
    <w:rsid w:val="002C4203"/>
    <w:rsid w:val="002D6E2E"/>
    <w:rsid w:val="002D733A"/>
    <w:rsid w:val="002F5A44"/>
    <w:rsid w:val="002F7DC4"/>
    <w:rsid w:val="0031009A"/>
    <w:rsid w:val="003321E7"/>
    <w:rsid w:val="00335182"/>
    <w:rsid w:val="00336B8B"/>
    <w:rsid w:val="003418EB"/>
    <w:rsid w:val="00342103"/>
    <w:rsid w:val="00344F93"/>
    <w:rsid w:val="00346769"/>
    <w:rsid w:val="00354AF2"/>
    <w:rsid w:val="003573E2"/>
    <w:rsid w:val="00375306"/>
    <w:rsid w:val="00375499"/>
    <w:rsid w:val="003872F3"/>
    <w:rsid w:val="00391E92"/>
    <w:rsid w:val="0039485A"/>
    <w:rsid w:val="003A51B2"/>
    <w:rsid w:val="003A68DA"/>
    <w:rsid w:val="003C2016"/>
    <w:rsid w:val="003C7A8F"/>
    <w:rsid w:val="003D7A1D"/>
    <w:rsid w:val="003E2376"/>
    <w:rsid w:val="003E5DD4"/>
    <w:rsid w:val="003F1B40"/>
    <w:rsid w:val="003F3A0E"/>
    <w:rsid w:val="003F79FF"/>
    <w:rsid w:val="00401946"/>
    <w:rsid w:val="00402950"/>
    <w:rsid w:val="004147D9"/>
    <w:rsid w:val="00414F03"/>
    <w:rsid w:val="00422E3C"/>
    <w:rsid w:val="0042641D"/>
    <w:rsid w:val="00431B46"/>
    <w:rsid w:val="00435C23"/>
    <w:rsid w:val="00445928"/>
    <w:rsid w:val="0045398D"/>
    <w:rsid w:val="0046138F"/>
    <w:rsid w:val="004617FB"/>
    <w:rsid w:val="00462C61"/>
    <w:rsid w:val="004657CC"/>
    <w:rsid w:val="00465D53"/>
    <w:rsid w:val="00477E51"/>
    <w:rsid w:val="00480333"/>
    <w:rsid w:val="00486C51"/>
    <w:rsid w:val="00491AAF"/>
    <w:rsid w:val="00496695"/>
    <w:rsid w:val="004A2C4C"/>
    <w:rsid w:val="004B250B"/>
    <w:rsid w:val="004B54BD"/>
    <w:rsid w:val="004B696B"/>
    <w:rsid w:val="004B6DDD"/>
    <w:rsid w:val="004D52A2"/>
    <w:rsid w:val="004E6801"/>
    <w:rsid w:val="004F223D"/>
    <w:rsid w:val="004F5541"/>
    <w:rsid w:val="005004A5"/>
    <w:rsid w:val="00503C5F"/>
    <w:rsid w:val="00505A52"/>
    <w:rsid w:val="00506D40"/>
    <w:rsid w:val="00511AB3"/>
    <w:rsid w:val="00517F67"/>
    <w:rsid w:val="005234C4"/>
    <w:rsid w:val="0057453E"/>
    <w:rsid w:val="00583E8E"/>
    <w:rsid w:val="00585DD3"/>
    <w:rsid w:val="00590341"/>
    <w:rsid w:val="0059310F"/>
    <w:rsid w:val="00594378"/>
    <w:rsid w:val="00597A54"/>
    <w:rsid w:val="00597B27"/>
    <w:rsid w:val="005C632A"/>
    <w:rsid w:val="005C6FA5"/>
    <w:rsid w:val="005D2615"/>
    <w:rsid w:val="005D2787"/>
    <w:rsid w:val="005E0644"/>
    <w:rsid w:val="005E274D"/>
    <w:rsid w:val="005F259A"/>
    <w:rsid w:val="00620928"/>
    <w:rsid w:val="006218D8"/>
    <w:rsid w:val="0062739B"/>
    <w:rsid w:val="00627C5D"/>
    <w:rsid w:val="006356E5"/>
    <w:rsid w:val="00641A2A"/>
    <w:rsid w:val="00645C6C"/>
    <w:rsid w:val="006566C1"/>
    <w:rsid w:val="00656719"/>
    <w:rsid w:val="00657C07"/>
    <w:rsid w:val="00665FE3"/>
    <w:rsid w:val="006676F0"/>
    <w:rsid w:val="00670D35"/>
    <w:rsid w:val="006710D9"/>
    <w:rsid w:val="00671F11"/>
    <w:rsid w:val="00681457"/>
    <w:rsid w:val="00683C1C"/>
    <w:rsid w:val="00687AF1"/>
    <w:rsid w:val="00690625"/>
    <w:rsid w:val="0069085E"/>
    <w:rsid w:val="006937BE"/>
    <w:rsid w:val="006952E3"/>
    <w:rsid w:val="006B1EDD"/>
    <w:rsid w:val="006C1D29"/>
    <w:rsid w:val="006C6F76"/>
    <w:rsid w:val="006D1651"/>
    <w:rsid w:val="006D5212"/>
    <w:rsid w:val="006D5305"/>
    <w:rsid w:val="006D5E36"/>
    <w:rsid w:val="006E264F"/>
    <w:rsid w:val="006F5773"/>
    <w:rsid w:val="00700416"/>
    <w:rsid w:val="00703991"/>
    <w:rsid w:val="007059E5"/>
    <w:rsid w:val="00714AC1"/>
    <w:rsid w:val="00733342"/>
    <w:rsid w:val="00741E08"/>
    <w:rsid w:val="0075632C"/>
    <w:rsid w:val="00757B0D"/>
    <w:rsid w:val="0076075B"/>
    <w:rsid w:val="00760BB5"/>
    <w:rsid w:val="00762135"/>
    <w:rsid w:val="00762137"/>
    <w:rsid w:val="007670CE"/>
    <w:rsid w:val="00771489"/>
    <w:rsid w:val="007738A6"/>
    <w:rsid w:val="007745E5"/>
    <w:rsid w:val="00782150"/>
    <w:rsid w:val="007A09BF"/>
    <w:rsid w:val="007A5AB8"/>
    <w:rsid w:val="007B0BD3"/>
    <w:rsid w:val="007B4282"/>
    <w:rsid w:val="007B7B7E"/>
    <w:rsid w:val="007C41F0"/>
    <w:rsid w:val="007D7F87"/>
    <w:rsid w:val="007E1BD0"/>
    <w:rsid w:val="007E59CB"/>
    <w:rsid w:val="007F2582"/>
    <w:rsid w:val="007F6F56"/>
    <w:rsid w:val="0081664F"/>
    <w:rsid w:val="008204FD"/>
    <w:rsid w:val="00851522"/>
    <w:rsid w:val="0085175A"/>
    <w:rsid w:val="00854F52"/>
    <w:rsid w:val="00856A2D"/>
    <w:rsid w:val="00865370"/>
    <w:rsid w:val="0087536A"/>
    <w:rsid w:val="00881E9F"/>
    <w:rsid w:val="0088337A"/>
    <w:rsid w:val="00883DEA"/>
    <w:rsid w:val="00885EC3"/>
    <w:rsid w:val="008952BB"/>
    <w:rsid w:val="008A2CB3"/>
    <w:rsid w:val="008B1BF5"/>
    <w:rsid w:val="008B40E7"/>
    <w:rsid w:val="008C022D"/>
    <w:rsid w:val="008C12F6"/>
    <w:rsid w:val="008D448E"/>
    <w:rsid w:val="008F6120"/>
    <w:rsid w:val="009022FE"/>
    <w:rsid w:val="009113EC"/>
    <w:rsid w:val="009119D8"/>
    <w:rsid w:val="00913096"/>
    <w:rsid w:val="00915B93"/>
    <w:rsid w:val="00916840"/>
    <w:rsid w:val="00925B78"/>
    <w:rsid w:val="009414E4"/>
    <w:rsid w:val="009436C0"/>
    <w:rsid w:val="00943F45"/>
    <w:rsid w:val="00945D6D"/>
    <w:rsid w:val="00964815"/>
    <w:rsid w:val="009824FF"/>
    <w:rsid w:val="00990F77"/>
    <w:rsid w:val="009958EC"/>
    <w:rsid w:val="0099613B"/>
    <w:rsid w:val="009A02D8"/>
    <w:rsid w:val="009B1366"/>
    <w:rsid w:val="009D39CB"/>
    <w:rsid w:val="009D3D3B"/>
    <w:rsid w:val="009E15C6"/>
    <w:rsid w:val="009E37E8"/>
    <w:rsid w:val="009F0B7E"/>
    <w:rsid w:val="009F1673"/>
    <w:rsid w:val="009F3FFA"/>
    <w:rsid w:val="009F5A40"/>
    <w:rsid w:val="00A06FF9"/>
    <w:rsid w:val="00A10385"/>
    <w:rsid w:val="00A157C8"/>
    <w:rsid w:val="00A179D7"/>
    <w:rsid w:val="00A200E3"/>
    <w:rsid w:val="00A26C7C"/>
    <w:rsid w:val="00A327CB"/>
    <w:rsid w:val="00A41FE8"/>
    <w:rsid w:val="00A5056D"/>
    <w:rsid w:val="00A72BE5"/>
    <w:rsid w:val="00A90894"/>
    <w:rsid w:val="00A948B2"/>
    <w:rsid w:val="00AA2415"/>
    <w:rsid w:val="00AA428C"/>
    <w:rsid w:val="00AB4B53"/>
    <w:rsid w:val="00AB5240"/>
    <w:rsid w:val="00AB5F98"/>
    <w:rsid w:val="00AB6CEE"/>
    <w:rsid w:val="00AC7DDB"/>
    <w:rsid w:val="00AD291F"/>
    <w:rsid w:val="00AD2BB9"/>
    <w:rsid w:val="00AD6060"/>
    <w:rsid w:val="00AE6B4A"/>
    <w:rsid w:val="00B02272"/>
    <w:rsid w:val="00B0536F"/>
    <w:rsid w:val="00B11286"/>
    <w:rsid w:val="00B30D4A"/>
    <w:rsid w:val="00B352BB"/>
    <w:rsid w:val="00B50468"/>
    <w:rsid w:val="00B519A9"/>
    <w:rsid w:val="00B539E0"/>
    <w:rsid w:val="00B567E9"/>
    <w:rsid w:val="00B70997"/>
    <w:rsid w:val="00B7484D"/>
    <w:rsid w:val="00B76FF2"/>
    <w:rsid w:val="00B83086"/>
    <w:rsid w:val="00B85DA0"/>
    <w:rsid w:val="00B92AA2"/>
    <w:rsid w:val="00B93230"/>
    <w:rsid w:val="00BA012D"/>
    <w:rsid w:val="00BA18D8"/>
    <w:rsid w:val="00BB03BE"/>
    <w:rsid w:val="00BB22CA"/>
    <w:rsid w:val="00BC09D4"/>
    <w:rsid w:val="00BC0AFD"/>
    <w:rsid w:val="00BC481E"/>
    <w:rsid w:val="00BC52E8"/>
    <w:rsid w:val="00BC5466"/>
    <w:rsid w:val="00BE6EF2"/>
    <w:rsid w:val="00BF37B4"/>
    <w:rsid w:val="00C11389"/>
    <w:rsid w:val="00C223F6"/>
    <w:rsid w:val="00C27520"/>
    <w:rsid w:val="00C27CE9"/>
    <w:rsid w:val="00C30DC0"/>
    <w:rsid w:val="00C32288"/>
    <w:rsid w:val="00C34675"/>
    <w:rsid w:val="00C40D26"/>
    <w:rsid w:val="00C424F7"/>
    <w:rsid w:val="00C4325A"/>
    <w:rsid w:val="00C51AD4"/>
    <w:rsid w:val="00C55CD2"/>
    <w:rsid w:val="00C637BC"/>
    <w:rsid w:val="00C66892"/>
    <w:rsid w:val="00C85DFE"/>
    <w:rsid w:val="00C90AC0"/>
    <w:rsid w:val="00C961B4"/>
    <w:rsid w:val="00C97405"/>
    <w:rsid w:val="00CB18A0"/>
    <w:rsid w:val="00CB6716"/>
    <w:rsid w:val="00CD1282"/>
    <w:rsid w:val="00CD2FDD"/>
    <w:rsid w:val="00CD3059"/>
    <w:rsid w:val="00CD5BCC"/>
    <w:rsid w:val="00CD7B68"/>
    <w:rsid w:val="00CF554C"/>
    <w:rsid w:val="00D06F55"/>
    <w:rsid w:val="00D07A65"/>
    <w:rsid w:val="00D202F1"/>
    <w:rsid w:val="00D239F9"/>
    <w:rsid w:val="00D257E0"/>
    <w:rsid w:val="00D41206"/>
    <w:rsid w:val="00D5132B"/>
    <w:rsid w:val="00D53408"/>
    <w:rsid w:val="00D6249D"/>
    <w:rsid w:val="00D63ACD"/>
    <w:rsid w:val="00D642D2"/>
    <w:rsid w:val="00D67805"/>
    <w:rsid w:val="00D71340"/>
    <w:rsid w:val="00D7734C"/>
    <w:rsid w:val="00D80F36"/>
    <w:rsid w:val="00D84A21"/>
    <w:rsid w:val="00D86676"/>
    <w:rsid w:val="00D86795"/>
    <w:rsid w:val="00D91F62"/>
    <w:rsid w:val="00DA3C0B"/>
    <w:rsid w:val="00DB131B"/>
    <w:rsid w:val="00DB57DA"/>
    <w:rsid w:val="00DC0697"/>
    <w:rsid w:val="00DC2927"/>
    <w:rsid w:val="00DC7113"/>
    <w:rsid w:val="00DE17B1"/>
    <w:rsid w:val="00DF2A11"/>
    <w:rsid w:val="00DF5497"/>
    <w:rsid w:val="00DF7E6B"/>
    <w:rsid w:val="00DF7EC8"/>
    <w:rsid w:val="00E07F27"/>
    <w:rsid w:val="00E161FC"/>
    <w:rsid w:val="00E32A38"/>
    <w:rsid w:val="00E33EA5"/>
    <w:rsid w:val="00E35955"/>
    <w:rsid w:val="00E359C6"/>
    <w:rsid w:val="00E4250B"/>
    <w:rsid w:val="00E45B12"/>
    <w:rsid w:val="00E461EB"/>
    <w:rsid w:val="00E47411"/>
    <w:rsid w:val="00E47B05"/>
    <w:rsid w:val="00E52B12"/>
    <w:rsid w:val="00E54A81"/>
    <w:rsid w:val="00E655AE"/>
    <w:rsid w:val="00E719C8"/>
    <w:rsid w:val="00E7733E"/>
    <w:rsid w:val="00E87B19"/>
    <w:rsid w:val="00E90BBF"/>
    <w:rsid w:val="00E90EDC"/>
    <w:rsid w:val="00EA2D9C"/>
    <w:rsid w:val="00EB5C7A"/>
    <w:rsid w:val="00ED0D04"/>
    <w:rsid w:val="00ED7475"/>
    <w:rsid w:val="00EE183A"/>
    <w:rsid w:val="00EE22ED"/>
    <w:rsid w:val="00EE25CB"/>
    <w:rsid w:val="00EE5271"/>
    <w:rsid w:val="00EE6F83"/>
    <w:rsid w:val="00EE7899"/>
    <w:rsid w:val="00EF7658"/>
    <w:rsid w:val="00F01C5E"/>
    <w:rsid w:val="00F063AF"/>
    <w:rsid w:val="00F0660A"/>
    <w:rsid w:val="00F0676C"/>
    <w:rsid w:val="00F21E32"/>
    <w:rsid w:val="00F3051B"/>
    <w:rsid w:val="00F30753"/>
    <w:rsid w:val="00F34A6F"/>
    <w:rsid w:val="00F36C07"/>
    <w:rsid w:val="00F45D57"/>
    <w:rsid w:val="00F565E3"/>
    <w:rsid w:val="00F61536"/>
    <w:rsid w:val="00F615A2"/>
    <w:rsid w:val="00F65D45"/>
    <w:rsid w:val="00F70589"/>
    <w:rsid w:val="00F90F92"/>
    <w:rsid w:val="00F94087"/>
    <w:rsid w:val="00F97833"/>
    <w:rsid w:val="00F97841"/>
    <w:rsid w:val="00FB1184"/>
    <w:rsid w:val="00FB66B9"/>
    <w:rsid w:val="00FC02EB"/>
    <w:rsid w:val="00FC44EA"/>
    <w:rsid w:val="00FC4577"/>
    <w:rsid w:val="00FE7699"/>
    <w:rsid w:val="00FF2F48"/>
    <w:rsid w:val="00FF36F9"/>
    <w:rsid w:val="00FF5C9E"/>
    <w:rsid w:val="3504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4C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203"/>
    <w:pPr>
      <w:autoSpaceDE w:val="0"/>
      <w:autoSpaceDN w:val="0"/>
      <w:spacing w:after="0" w:line="240" w:lineRule="auto"/>
    </w:pPr>
  </w:style>
  <w:style w:type="paragraph" w:styleId="1">
    <w:name w:val="heading 1"/>
    <w:basedOn w:val="a"/>
    <w:next w:val="a"/>
    <w:link w:val="10"/>
    <w:uiPriority w:val="99"/>
    <w:qFormat/>
    <w:rsid w:val="002C420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2C420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1"/>
    <w:uiPriority w:val="99"/>
    <w:qFormat/>
    <w:rsid w:val="002C4203"/>
    <w:pPr>
      <w:jc w:val="both"/>
    </w:pPr>
    <w:rPr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rsid w:val="002C4203"/>
    <w:pPr>
      <w:ind w:left="360"/>
      <w:jc w:val="both"/>
    </w:pPr>
  </w:style>
  <w:style w:type="paragraph" w:styleId="a5">
    <w:name w:val="annotation text"/>
    <w:basedOn w:val="a"/>
    <w:link w:val="a6"/>
    <w:uiPriority w:val="99"/>
    <w:unhideWhenUsed/>
    <w:qFormat/>
    <w:rsid w:val="002C4203"/>
    <w:pPr>
      <w:suppressAutoHyphens/>
      <w:autoSpaceDE/>
      <w:autoSpaceDN/>
      <w:spacing w:after="160" w:line="252" w:lineRule="auto"/>
    </w:pPr>
    <w:rPr>
      <w:rFonts w:ascii="Calibri" w:hAnsi="Calibri"/>
      <w:lang w:eastAsia="zh-CN"/>
    </w:rPr>
  </w:style>
  <w:style w:type="paragraph" w:styleId="a7">
    <w:name w:val="annotation subject"/>
    <w:basedOn w:val="a5"/>
    <w:next w:val="a5"/>
    <w:link w:val="a8"/>
    <w:uiPriority w:val="99"/>
    <w:rsid w:val="002C4203"/>
    <w:pPr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lang w:eastAsia="ru-RU"/>
    </w:rPr>
  </w:style>
  <w:style w:type="paragraph" w:styleId="a9">
    <w:name w:val="header"/>
    <w:basedOn w:val="a"/>
    <w:link w:val="aa"/>
    <w:uiPriority w:val="99"/>
    <w:qFormat/>
    <w:rsid w:val="002C4203"/>
    <w:pPr>
      <w:tabs>
        <w:tab w:val="center" w:pos="4153"/>
        <w:tab w:val="right" w:pos="8306"/>
      </w:tabs>
    </w:pPr>
  </w:style>
  <w:style w:type="paragraph" w:styleId="ab">
    <w:name w:val="Body Text"/>
    <w:basedOn w:val="a"/>
    <w:link w:val="ac"/>
    <w:uiPriority w:val="99"/>
    <w:rsid w:val="002C4203"/>
    <w:pPr>
      <w:jc w:val="right"/>
    </w:pPr>
  </w:style>
  <w:style w:type="paragraph" w:styleId="ad">
    <w:name w:val="Body Text Indent"/>
    <w:basedOn w:val="a"/>
    <w:link w:val="ae"/>
    <w:uiPriority w:val="99"/>
    <w:qFormat/>
    <w:rsid w:val="002C4203"/>
    <w:pPr>
      <w:jc w:val="both"/>
    </w:pPr>
  </w:style>
  <w:style w:type="paragraph" w:styleId="af">
    <w:name w:val="Title"/>
    <w:basedOn w:val="a"/>
    <w:link w:val="af0"/>
    <w:uiPriority w:val="10"/>
    <w:qFormat/>
    <w:rsid w:val="002C4203"/>
    <w:pPr>
      <w:autoSpaceDE/>
      <w:autoSpaceDN/>
      <w:spacing w:line="120" w:lineRule="atLeast"/>
      <w:jc w:val="center"/>
    </w:pPr>
    <w:rPr>
      <w:rFonts w:ascii="Arial" w:hAnsi="Arial"/>
      <w:b/>
      <w:sz w:val="24"/>
    </w:rPr>
  </w:style>
  <w:style w:type="paragraph" w:styleId="af1">
    <w:name w:val="footer"/>
    <w:basedOn w:val="a"/>
    <w:link w:val="af2"/>
    <w:uiPriority w:val="99"/>
    <w:qFormat/>
    <w:rsid w:val="002C4203"/>
    <w:pPr>
      <w:tabs>
        <w:tab w:val="center" w:pos="4153"/>
        <w:tab w:val="right" w:pos="8306"/>
      </w:tabs>
    </w:pPr>
  </w:style>
  <w:style w:type="paragraph" w:styleId="af3">
    <w:name w:val="Normal (Web)"/>
    <w:basedOn w:val="a"/>
    <w:uiPriority w:val="99"/>
    <w:unhideWhenUsed/>
    <w:qFormat/>
    <w:rsid w:val="002C420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uiPriority w:val="99"/>
    <w:qFormat/>
    <w:rsid w:val="002C4203"/>
    <w:pPr>
      <w:jc w:val="center"/>
    </w:pPr>
    <w:rPr>
      <w:b/>
      <w:bCs/>
      <w:color w:val="FF0000"/>
      <w:sz w:val="32"/>
      <w:szCs w:val="32"/>
    </w:rPr>
  </w:style>
  <w:style w:type="paragraph" w:styleId="20">
    <w:name w:val="Body Text Indent 2"/>
    <w:basedOn w:val="a"/>
    <w:link w:val="22"/>
    <w:uiPriority w:val="99"/>
    <w:qFormat/>
    <w:rsid w:val="002C4203"/>
    <w:pPr>
      <w:ind w:firstLine="360"/>
      <w:jc w:val="both"/>
    </w:pPr>
  </w:style>
  <w:style w:type="character" w:styleId="af4">
    <w:name w:val="annotation reference"/>
    <w:basedOn w:val="a0"/>
    <w:uiPriority w:val="99"/>
    <w:unhideWhenUsed/>
    <w:qFormat/>
    <w:rsid w:val="002C4203"/>
    <w:rPr>
      <w:rFonts w:cs="Times New Roman"/>
      <w:sz w:val="16"/>
    </w:rPr>
  </w:style>
  <w:style w:type="character" w:styleId="af5">
    <w:name w:val="Hyperlink"/>
    <w:basedOn w:val="a0"/>
    <w:uiPriority w:val="99"/>
    <w:rsid w:val="002C4203"/>
    <w:rPr>
      <w:rFonts w:cs="Times New Roman"/>
      <w:color w:val="0000FF"/>
      <w:u w:val="single"/>
    </w:rPr>
  </w:style>
  <w:style w:type="character" w:styleId="af6">
    <w:name w:val="page number"/>
    <w:basedOn w:val="a0"/>
    <w:uiPriority w:val="99"/>
    <w:qFormat/>
    <w:rsid w:val="002C4203"/>
    <w:rPr>
      <w:rFonts w:ascii="Times New Roman" w:hAnsi="Times New Roman" w:cs="Times New Roman"/>
    </w:rPr>
  </w:style>
  <w:style w:type="table" w:styleId="af7">
    <w:name w:val="Table Grid"/>
    <w:basedOn w:val="a1"/>
    <w:uiPriority w:val="39"/>
    <w:rsid w:val="002C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locked/>
    <w:rsid w:val="002C4203"/>
    <w:rPr>
      <w:rFonts w:ascii="Cambria" w:hAnsi="Cambria" w:cs="Cambria"/>
      <w:b/>
      <w:bCs/>
      <w:kern w:val="32"/>
      <w:sz w:val="32"/>
      <w:szCs w:val="32"/>
    </w:rPr>
  </w:style>
  <w:style w:type="character" w:customStyle="1" w:styleId="af8">
    <w:name w:val="Основной шрифт"/>
    <w:uiPriority w:val="99"/>
    <w:qFormat/>
    <w:rsid w:val="002C4203"/>
  </w:style>
  <w:style w:type="paragraph" w:customStyle="1" w:styleId="H3">
    <w:name w:val="H3"/>
    <w:basedOn w:val="a"/>
    <w:next w:val="a"/>
    <w:uiPriority w:val="99"/>
    <w:qFormat/>
    <w:rsid w:val="002C4203"/>
    <w:pPr>
      <w:keepNext/>
      <w:spacing w:before="100" w:after="100"/>
      <w:outlineLvl w:val="3"/>
    </w:pPr>
    <w:rPr>
      <w:b/>
      <w:bCs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locked/>
    <w:rsid w:val="002C4203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qFormat/>
    <w:locked/>
    <w:rsid w:val="002C4203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a0"/>
    <w:uiPriority w:val="99"/>
    <w:rsid w:val="002C4203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qFormat/>
    <w:locked/>
    <w:rsid w:val="002C4203"/>
    <w:rPr>
      <w:rFonts w:ascii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qFormat/>
    <w:locked/>
    <w:rsid w:val="002C4203"/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qFormat/>
    <w:locked/>
    <w:rsid w:val="002C4203"/>
    <w:rPr>
      <w:rFonts w:ascii="Times New Roman" w:hAnsi="Times New Roman" w:cs="Times New Roman"/>
      <w:sz w:val="16"/>
      <w:szCs w:val="16"/>
    </w:rPr>
  </w:style>
  <w:style w:type="character" w:customStyle="1" w:styleId="aa">
    <w:name w:val="Верхний колонтитул Знак"/>
    <w:basedOn w:val="a0"/>
    <w:link w:val="a9"/>
    <w:uiPriority w:val="99"/>
    <w:qFormat/>
    <w:locked/>
    <w:rsid w:val="002C4203"/>
    <w:rPr>
      <w:rFonts w:ascii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qFormat/>
    <w:locked/>
    <w:rsid w:val="002C4203"/>
    <w:rPr>
      <w:rFonts w:ascii="Times New Roman" w:hAnsi="Times New Roman" w:cs="Times New Roman"/>
      <w:sz w:val="20"/>
      <w:szCs w:val="20"/>
    </w:rPr>
  </w:style>
  <w:style w:type="character" w:customStyle="1" w:styleId="af9">
    <w:name w:val="номер страницы"/>
    <w:basedOn w:val="af8"/>
    <w:qFormat/>
    <w:rsid w:val="002C4203"/>
    <w:rPr>
      <w:rFonts w:ascii="Times New Roman" w:hAnsi="Times New Roman" w:cs="Times New Roman"/>
    </w:rPr>
  </w:style>
  <w:style w:type="character" w:customStyle="1" w:styleId="a4">
    <w:name w:val="Текст выноски Знак"/>
    <w:basedOn w:val="a0"/>
    <w:link w:val="a3"/>
    <w:uiPriority w:val="99"/>
    <w:qFormat/>
    <w:locked/>
    <w:rsid w:val="002C4203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1"/>
    <w:basedOn w:val="a0"/>
    <w:link w:val="2"/>
    <w:uiPriority w:val="99"/>
    <w:qFormat/>
    <w:locked/>
    <w:rsid w:val="002C4203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2C4203"/>
    <w:pPr>
      <w:autoSpaceDE w:val="0"/>
      <w:autoSpaceDN w:val="0"/>
      <w:adjustRightInd w:val="0"/>
      <w:spacing w:after="0" w:line="240" w:lineRule="auto"/>
    </w:pPr>
    <w:rPr>
      <w:rFonts w:ascii="HBHPA L+ Optimum AP" w:hAnsi="HBHPA L+ Optimum AP" w:cs="HBHPA L+ Optimum AP"/>
      <w:color w:val="000000"/>
      <w:sz w:val="24"/>
      <w:szCs w:val="24"/>
    </w:rPr>
  </w:style>
  <w:style w:type="paragraph" w:customStyle="1" w:styleId="ConsNonformat">
    <w:name w:val="ConsNonformat"/>
    <w:qFormat/>
    <w:rsid w:val="002C4203"/>
    <w:pPr>
      <w:widowControl w:val="0"/>
      <w:spacing w:after="0" w:line="240" w:lineRule="auto"/>
    </w:pPr>
    <w:rPr>
      <w:rFonts w:ascii="Courier New" w:hAnsi="Courier New"/>
    </w:rPr>
  </w:style>
  <w:style w:type="character" w:customStyle="1" w:styleId="af0">
    <w:name w:val="Заголовок Знак"/>
    <w:basedOn w:val="a0"/>
    <w:link w:val="af"/>
    <w:uiPriority w:val="10"/>
    <w:qFormat/>
    <w:locked/>
    <w:rsid w:val="002C4203"/>
    <w:rPr>
      <w:rFonts w:ascii="Arial" w:hAnsi="Arial" w:cs="Times New Roman"/>
      <w:b/>
      <w:sz w:val="20"/>
      <w:szCs w:val="20"/>
    </w:rPr>
  </w:style>
  <w:style w:type="paragraph" w:styleId="afa">
    <w:name w:val="List Paragraph"/>
    <w:basedOn w:val="a"/>
    <w:link w:val="afb"/>
    <w:uiPriority w:val="34"/>
    <w:qFormat/>
    <w:rsid w:val="002C4203"/>
    <w:pPr>
      <w:autoSpaceDE/>
      <w:autoSpaceDN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b">
    <w:name w:val="Абзац списка Знак"/>
    <w:link w:val="afa"/>
    <w:uiPriority w:val="34"/>
    <w:qFormat/>
    <w:locked/>
    <w:rsid w:val="002C4203"/>
    <w:rPr>
      <w:rFonts w:ascii="Calibri" w:hAnsi="Calibri"/>
      <w:lang w:val="zh-CN" w:eastAsia="en-US"/>
    </w:rPr>
  </w:style>
  <w:style w:type="character" w:customStyle="1" w:styleId="a6">
    <w:name w:val="Текст примечания Знак"/>
    <w:basedOn w:val="a0"/>
    <w:link w:val="a5"/>
    <w:uiPriority w:val="99"/>
    <w:qFormat/>
    <w:locked/>
    <w:rsid w:val="002C4203"/>
    <w:rPr>
      <w:rFonts w:ascii="Calibri" w:hAnsi="Calibri" w:cs="Times New Roman"/>
      <w:sz w:val="20"/>
      <w:lang w:val="zh-CN" w:eastAsia="zh-CN"/>
    </w:rPr>
  </w:style>
  <w:style w:type="paragraph" w:customStyle="1" w:styleId="afc">
    <w:name w:val="Текст ГК и ТЗ"/>
    <w:basedOn w:val="afd"/>
    <w:link w:val="afe"/>
    <w:qFormat/>
    <w:rsid w:val="002C4203"/>
    <w:pPr>
      <w:autoSpaceDE/>
      <w:autoSpaceDN/>
      <w:ind w:firstLine="709"/>
      <w:jc w:val="both"/>
    </w:pPr>
    <w:rPr>
      <w:sz w:val="24"/>
      <w:szCs w:val="24"/>
    </w:rPr>
  </w:style>
  <w:style w:type="paragraph" w:styleId="afd">
    <w:name w:val="No Spacing"/>
    <w:uiPriority w:val="1"/>
    <w:qFormat/>
    <w:rsid w:val="002C4203"/>
    <w:pPr>
      <w:autoSpaceDE w:val="0"/>
      <w:autoSpaceDN w:val="0"/>
      <w:spacing w:after="0" w:line="240" w:lineRule="auto"/>
    </w:pPr>
  </w:style>
  <w:style w:type="character" w:customStyle="1" w:styleId="afe">
    <w:name w:val="Текст ГК и ТЗ Знак"/>
    <w:link w:val="afc"/>
    <w:qFormat/>
    <w:locked/>
    <w:rsid w:val="002C4203"/>
    <w:rPr>
      <w:rFonts w:eastAsia="Times New Roman"/>
      <w:sz w:val="24"/>
    </w:rPr>
  </w:style>
  <w:style w:type="table" w:customStyle="1" w:styleId="11">
    <w:name w:val="Сетка таблицы11"/>
    <w:basedOn w:val="a1"/>
    <w:uiPriority w:val="99"/>
    <w:rsid w:val="002C4203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2C4203"/>
    <w:rPr>
      <w:rFonts w:ascii="Times New Roman" w:hAnsi="Times New Roman"/>
      <w:sz w:val="22"/>
    </w:rPr>
  </w:style>
  <w:style w:type="character" w:customStyle="1" w:styleId="a8">
    <w:name w:val="Тема примечания Знак"/>
    <w:basedOn w:val="a6"/>
    <w:link w:val="a7"/>
    <w:uiPriority w:val="99"/>
    <w:rsid w:val="002C4203"/>
    <w:rPr>
      <w:rFonts w:ascii="Calibri" w:hAnsi="Calibri" w:cs="Times New Roman"/>
      <w:b/>
      <w:bCs/>
      <w:sz w:val="20"/>
      <w:szCs w:val="20"/>
      <w:lang w:val="zh-CN" w:eastAsia="zh-CN"/>
    </w:rPr>
  </w:style>
  <w:style w:type="paragraph" w:customStyle="1" w:styleId="formattext">
    <w:name w:val="formattext"/>
    <w:basedOn w:val="a"/>
    <w:rsid w:val="002C420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Знак Знак Знак Знак Знак Знак Знак Знак"/>
    <w:basedOn w:val="a"/>
    <w:rsid w:val="002C4203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"/>
    <w:basedOn w:val="a"/>
    <w:rsid w:val="003A68DA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ateh@lis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2023-12-14T07:55:00Z</dcterms:created>
  <dcterms:modified xsi:type="dcterms:W3CDTF">2024-01-29T06:02:00Z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1049-11.2.0.9107</vt:lpwstr>
  </property>
</Properties>
</file>